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D7" w:rsidRPr="002454D7" w:rsidRDefault="002454D7" w:rsidP="002454D7">
      <w:pPr>
        <w:spacing w:after="0" w:line="240" w:lineRule="auto"/>
        <w:jc w:val="center"/>
        <w:rPr>
          <w:rFonts w:ascii="Arial" w:eastAsia="Times New Roman" w:hAnsi="Arial" w:cs="Arial"/>
          <w:lang w:val="af-ZA"/>
        </w:rPr>
      </w:pPr>
      <w:r>
        <w:rPr>
          <w:rFonts w:ascii="Arial" w:eastAsia="Times New Roman" w:hAnsi="Arial" w:cs="Arial"/>
          <w:sz w:val="24"/>
          <w:szCs w:val="24"/>
        </w:rPr>
        <w:tab/>
      </w:r>
      <w:r w:rsidRPr="002454D7">
        <w:rPr>
          <w:rFonts w:ascii="Arial" w:eastAsia="Times New Roman" w:hAnsi="Arial" w:cs="Arial"/>
          <w:lang w:val="af-ZA"/>
        </w:rPr>
        <w:t>НИЙСЛЭЛИЙН БИЕИЙН ТАМИР, СПОРТЫН ГАЗРААС</w:t>
      </w:r>
    </w:p>
    <w:p w:rsidR="002454D7" w:rsidRPr="002454D7" w:rsidRDefault="00F15189" w:rsidP="002454D7">
      <w:pPr>
        <w:spacing w:after="0" w:line="240" w:lineRule="auto"/>
        <w:jc w:val="center"/>
        <w:rPr>
          <w:rFonts w:ascii="Arial" w:eastAsia="Times New Roman" w:hAnsi="Arial" w:cs="Arial"/>
          <w:lang w:val="mn-MN"/>
        </w:rPr>
      </w:pPr>
      <w:r>
        <w:rPr>
          <w:rFonts w:ascii="Arial" w:eastAsia="Times New Roman" w:hAnsi="Arial" w:cs="Arial"/>
          <w:lang w:val="mn-MN"/>
        </w:rPr>
        <w:t xml:space="preserve">         </w:t>
      </w:r>
      <w:r w:rsidR="002454D7" w:rsidRPr="002454D7">
        <w:rPr>
          <w:rFonts w:ascii="Arial" w:eastAsia="Times New Roman" w:hAnsi="Arial" w:cs="Arial"/>
          <w:lang w:val="mn-MN"/>
        </w:rPr>
        <w:t>2015 ОНЫ 0</w:t>
      </w:r>
      <w:r>
        <w:rPr>
          <w:rFonts w:ascii="Arial" w:eastAsia="Times New Roman" w:hAnsi="Arial" w:cs="Arial"/>
          <w:lang w:val="mn-MN"/>
        </w:rPr>
        <w:t xml:space="preserve">5 </w:t>
      </w:r>
      <w:r w:rsidR="002454D7">
        <w:rPr>
          <w:rFonts w:ascii="Arial" w:eastAsia="Times New Roman" w:hAnsi="Arial" w:cs="Arial"/>
          <w:lang w:val="mn-MN"/>
        </w:rPr>
        <w:t>ДУГАА</w:t>
      </w:r>
      <w:r w:rsidR="002454D7" w:rsidRPr="002454D7">
        <w:rPr>
          <w:rFonts w:ascii="Arial" w:eastAsia="Times New Roman" w:hAnsi="Arial" w:cs="Arial"/>
          <w:lang w:val="mn-MN"/>
        </w:rPr>
        <w:t xml:space="preserve">Р САРД </w:t>
      </w:r>
      <w:r w:rsidR="002454D7" w:rsidRPr="002454D7">
        <w:rPr>
          <w:rFonts w:ascii="Arial" w:eastAsia="Times New Roman" w:hAnsi="Arial" w:cs="Arial"/>
          <w:lang w:val="af-ZA"/>
        </w:rPr>
        <w:t>ЗОХИОН БАЙГУУЛ</w:t>
      </w:r>
      <w:r w:rsidR="002454D7" w:rsidRPr="002454D7">
        <w:rPr>
          <w:rFonts w:ascii="Arial" w:eastAsia="Times New Roman" w:hAnsi="Arial" w:cs="Arial"/>
          <w:lang w:val="mn-MN"/>
        </w:rPr>
        <w:t>С</w:t>
      </w:r>
      <w:r w:rsidR="002454D7" w:rsidRPr="002454D7">
        <w:rPr>
          <w:rFonts w:ascii="Arial" w:eastAsia="Times New Roman" w:hAnsi="Arial" w:cs="Arial"/>
          <w:lang w:val="af-ZA"/>
        </w:rPr>
        <w:t>АН</w:t>
      </w:r>
    </w:p>
    <w:p w:rsidR="002454D7" w:rsidRPr="002454D7" w:rsidRDefault="00F15189" w:rsidP="002454D7">
      <w:pPr>
        <w:spacing w:after="0" w:line="240" w:lineRule="auto"/>
        <w:jc w:val="center"/>
        <w:rPr>
          <w:rFonts w:ascii="Arial" w:eastAsia="Times New Roman" w:hAnsi="Arial" w:cs="Arial"/>
          <w:lang w:val="af-ZA"/>
        </w:rPr>
      </w:pPr>
      <w:r>
        <w:rPr>
          <w:rFonts w:ascii="Arial" w:eastAsia="Times New Roman" w:hAnsi="Arial" w:cs="Arial"/>
          <w:lang w:val="mn-MN"/>
        </w:rPr>
        <w:t xml:space="preserve">        </w:t>
      </w:r>
      <w:r w:rsidR="002454D7" w:rsidRPr="002454D7">
        <w:rPr>
          <w:rFonts w:ascii="Arial" w:eastAsia="Times New Roman" w:hAnsi="Arial" w:cs="Arial"/>
          <w:lang w:val="af-ZA"/>
        </w:rPr>
        <w:t>АЖ</w:t>
      </w:r>
      <w:r w:rsidR="002454D7" w:rsidRPr="002454D7">
        <w:rPr>
          <w:rFonts w:ascii="Arial" w:eastAsia="Times New Roman" w:hAnsi="Arial" w:cs="Arial"/>
          <w:lang w:val="mn-MN"/>
        </w:rPr>
        <w:t>ЛЫ</w:t>
      </w:r>
      <w:r w:rsidR="002454D7" w:rsidRPr="002454D7">
        <w:rPr>
          <w:rFonts w:ascii="Arial" w:eastAsia="Times New Roman" w:hAnsi="Arial" w:cs="Arial"/>
          <w:lang w:val="af-ZA"/>
        </w:rPr>
        <w:t>Н ЖАГСААЛТ</w:t>
      </w:r>
    </w:p>
    <w:p w:rsidR="002454D7" w:rsidRPr="002454D7" w:rsidRDefault="002454D7" w:rsidP="002454D7">
      <w:pPr>
        <w:spacing w:after="0" w:line="240" w:lineRule="auto"/>
        <w:jc w:val="both"/>
        <w:rPr>
          <w:rFonts w:ascii="Arial" w:eastAsia="Times New Roman" w:hAnsi="Arial" w:cs="Arial"/>
          <w:lang w:val="mn-MN"/>
        </w:rPr>
      </w:pPr>
    </w:p>
    <w:p w:rsidR="002454D7" w:rsidRPr="002454D7" w:rsidRDefault="002454D7" w:rsidP="002454D7">
      <w:pPr>
        <w:tabs>
          <w:tab w:val="left" w:pos="315"/>
          <w:tab w:val="right" w:pos="9639"/>
        </w:tabs>
        <w:spacing w:after="120" w:line="240" w:lineRule="auto"/>
        <w:jc w:val="both"/>
        <w:rPr>
          <w:rFonts w:ascii="Arial" w:eastAsia="Times New Roman" w:hAnsi="Arial" w:cs="Arial"/>
        </w:rPr>
      </w:pPr>
      <w:r w:rsidRPr="002454D7">
        <w:rPr>
          <w:rFonts w:ascii="Arial" w:eastAsia="Times New Roman" w:hAnsi="Arial" w:cs="Arial"/>
        </w:rPr>
        <w:t xml:space="preserve"> </w:t>
      </w:r>
      <w:r w:rsidR="00F15189">
        <w:rPr>
          <w:rFonts w:ascii="Arial" w:eastAsia="Times New Roman" w:hAnsi="Arial" w:cs="Arial"/>
          <w:lang w:val="mn-MN"/>
        </w:rPr>
        <w:t>2015 оны 06 дугаар сарын 03</w:t>
      </w:r>
      <w:r w:rsidRPr="002454D7">
        <w:rPr>
          <w:rFonts w:ascii="Arial" w:eastAsia="Times New Roman" w:hAnsi="Arial" w:cs="Arial"/>
        </w:rPr>
        <w:t xml:space="preserve">   </w:t>
      </w:r>
      <w:r w:rsidRPr="002454D7">
        <w:rPr>
          <w:rFonts w:ascii="Arial" w:eastAsia="Times New Roman" w:hAnsi="Arial" w:cs="Arial"/>
          <w:lang w:val="mn-MN"/>
        </w:rPr>
        <w:t xml:space="preserve">                                                                           Улаанбаатар хот</w:t>
      </w:r>
      <w:r>
        <w:rPr>
          <w:rFonts w:ascii="Arial" w:eastAsia="Times New Roman" w:hAnsi="Arial" w:cs="Arial"/>
        </w:rPr>
        <w:t xml:space="preserve">  </w:t>
      </w:r>
    </w:p>
    <w:p w:rsidR="002454D7" w:rsidRDefault="002454D7" w:rsidP="002454D7">
      <w:pPr>
        <w:spacing w:after="0" w:line="240" w:lineRule="auto"/>
        <w:ind w:firstLine="851"/>
        <w:jc w:val="both"/>
        <w:rPr>
          <w:rFonts w:ascii="Arial" w:eastAsia="Times New Roman" w:hAnsi="Arial" w:cs="Arial"/>
          <w:sz w:val="24"/>
          <w:szCs w:val="24"/>
        </w:rPr>
      </w:pPr>
    </w:p>
    <w:p w:rsidR="002454D7" w:rsidRPr="002454D7" w:rsidRDefault="002F0895" w:rsidP="002527C0">
      <w:pPr>
        <w:spacing w:after="0" w:line="240" w:lineRule="auto"/>
        <w:ind w:firstLine="851"/>
        <w:jc w:val="both"/>
        <w:rPr>
          <w:rFonts w:ascii="Arial" w:eastAsia="Times New Roman" w:hAnsi="Arial" w:cs="Arial"/>
          <w:sz w:val="24"/>
          <w:szCs w:val="24"/>
          <w:lang w:val="mn-MN"/>
        </w:rPr>
      </w:pPr>
      <w:r w:rsidRPr="002527C0">
        <w:rPr>
          <w:rFonts w:ascii="Arial" w:eastAsia="Times New Roman" w:hAnsi="Arial" w:cs="Arial"/>
          <w:sz w:val="24"/>
          <w:szCs w:val="24"/>
          <w:lang w:val="mn-MN"/>
        </w:rPr>
        <w:t xml:space="preserve">1. </w:t>
      </w:r>
      <w:r w:rsidR="002454D7" w:rsidRPr="002454D7">
        <w:rPr>
          <w:rFonts w:ascii="Arial" w:eastAsia="Times New Roman" w:hAnsi="Arial" w:cs="Arial"/>
          <w:sz w:val="24"/>
          <w:szCs w:val="24"/>
          <w:lang w:val="mn-MN"/>
        </w:rPr>
        <w:t>Монгол Улсын Засгийн газрын 2014 оны 376 дугаар тогтоол, Нийслэлийн Засаг даргын 2015 оны А/121 дүгээр захирамжаар “Найрсаг Улаанбаатар” хөтөлбөрийн хүрээнд “Улаанбаатар – Марафон 2015” олон улсын гүйлтийг 42195 м, 21095 м, 10000 м, 5000 м, 1500 м-ийн зайгаар 2015 оны 06 дугаар сарын 06-ны бямба гарагт зохион байгуул</w:t>
      </w:r>
      <w:r w:rsidR="00F92E1B" w:rsidRPr="002527C0">
        <w:rPr>
          <w:rFonts w:ascii="Arial" w:eastAsia="Times New Roman" w:hAnsi="Arial" w:cs="Arial"/>
          <w:sz w:val="24"/>
          <w:szCs w:val="24"/>
          <w:lang w:val="mn-MN"/>
        </w:rPr>
        <w:t>ахаар бэлтгэл ажлаа ханган ажиллаж</w:t>
      </w:r>
      <w:r w:rsidR="0074147F" w:rsidRPr="002527C0">
        <w:rPr>
          <w:rFonts w:ascii="Arial" w:eastAsia="Times New Roman" w:hAnsi="Arial" w:cs="Arial"/>
          <w:sz w:val="24"/>
          <w:szCs w:val="24"/>
          <w:lang w:val="mn-MN"/>
        </w:rPr>
        <w:t xml:space="preserve"> бай</w:t>
      </w:r>
      <w:r w:rsidR="00F92E1B" w:rsidRPr="002527C0">
        <w:rPr>
          <w:rFonts w:ascii="Arial" w:eastAsia="Times New Roman" w:hAnsi="Arial" w:cs="Arial"/>
          <w:sz w:val="24"/>
          <w:szCs w:val="24"/>
          <w:lang w:val="mn-MN"/>
        </w:rPr>
        <w:t>на</w:t>
      </w:r>
      <w:r w:rsidR="002454D7" w:rsidRPr="002454D7">
        <w:rPr>
          <w:rFonts w:ascii="Arial" w:eastAsia="Times New Roman" w:hAnsi="Arial" w:cs="Arial"/>
          <w:sz w:val="24"/>
          <w:szCs w:val="24"/>
          <w:lang w:val="mn-MN"/>
        </w:rPr>
        <w:t>.</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Эх орондоо гүйлтийн спортыг хөгжүүлэх, нийслэл хотоо дэлхийн улс орнуудад сурталчилах, гүйлтээр хичээллэгч сонирхогч иргэдийн тоог нэмэгдүүлэх, өсвөр залуу үеийнхэнд өөрийн дотоод нөөц боломжийг нээж зорилгодоо хүрэх тэсвэр хатуужилтай болгон бие бялдрын болон оюун санааны өв тэгш хүмүүжил төлөвшүүлэх зорилгоор “Улаанбаатар Марафон - 2015” олон улсын гүйлтийг зохион байгуулж байна.</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Нийслэлийн Засаг даргын Нийгмийн хөгжлийн асуудал хариуцсан орлогч Ц.Энхцэнгэлээр ахлуулсан гүйлтийг Зохион байгуулах хороо Удирдлага, зохион байгуулалт, санхүү</w:t>
      </w:r>
      <w:r w:rsidR="003255DA" w:rsidRPr="002527C0">
        <w:rPr>
          <w:rFonts w:ascii="Arial" w:eastAsia="Times New Roman" w:hAnsi="Arial" w:cs="Arial"/>
          <w:sz w:val="24"/>
          <w:szCs w:val="24"/>
          <w:lang w:val="mn-MN"/>
        </w:rPr>
        <w:t>, с</w:t>
      </w:r>
      <w:r w:rsidRPr="002454D7">
        <w:rPr>
          <w:rFonts w:ascii="Arial" w:eastAsia="Times New Roman" w:hAnsi="Arial" w:cs="Arial"/>
          <w:sz w:val="24"/>
          <w:szCs w:val="24"/>
          <w:lang w:val="mn-MN"/>
        </w:rPr>
        <w:t>урталчилгаа мэдээлэл, харилцаа, хамтын ажиллагаа</w:t>
      </w:r>
      <w:r w:rsidR="003255DA" w:rsidRPr="002527C0">
        <w:rPr>
          <w:rFonts w:ascii="Arial" w:eastAsia="Times New Roman" w:hAnsi="Arial" w:cs="Arial"/>
          <w:sz w:val="24"/>
          <w:szCs w:val="24"/>
          <w:lang w:val="mn-MN"/>
        </w:rPr>
        <w:t>,</w:t>
      </w:r>
      <w:r w:rsidRPr="002454D7">
        <w:rPr>
          <w:rFonts w:ascii="Arial" w:eastAsia="Times New Roman" w:hAnsi="Arial" w:cs="Arial"/>
          <w:sz w:val="24"/>
          <w:szCs w:val="24"/>
          <w:lang w:val="mn-MN"/>
        </w:rPr>
        <w:t xml:space="preserve"> </w:t>
      </w:r>
      <w:r w:rsidR="0027616A" w:rsidRPr="002527C0">
        <w:rPr>
          <w:rFonts w:ascii="Arial" w:eastAsia="Times New Roman" w:hAnsi="Arial" w:cs="Arial"/>
          <w:sz w:val="24"/>
          <w:szCs w:val="24"/>
          <w:lang w:val="mn-MN"/>
        </w:rPr>
        <w:t>у</w:t>
      </w:r>
      <w:r w:rsidRPr="002454D7">
        <w:rPr>
          <w:rFonts w:ascii="Arial" w:eastAsia="Times New Roman" w:hAnsi="Arial" w:cs="Arial"/>
          <w:sz w:val="24"/>
          <w:szCs w:val="24"/>
          <w:lang w:val="mn-MN"/>
        </w:rPr>
        <w:t>ралдаан тэмцээн, арга хэмжээ зохион байгуулах</w:t>
      </w:r>
      <w:r w:rsidR="0027616A" w:rsidRPr="002527C0">
        <w:rPr>
          <w:rFonts w:ascii="Arial" w:eastAsia="Times New Roman" w:hAnsi="Arial" w:cs="Arial"/>
          <w:sz w:val="24"/>
          <w:szCs w:val="24"/>
          <w:lang w:val="mn-MN"/>
        </w:rPr>
        <w:t>,</w:t>
      </w:r>
      <w:r w:rsidRPr="002454D7">
        <w:rPr>
          <w:rFonts w:ascii="Arial" w:eastAsia="Times New Roman" w:hAnsi="Arial" w:cs="Arial"/>
          <w:sz w:val="24"/>
          <w:szCs w:val="24"/>
          <w:lang w:val="mn-MN"/>
        </w:rPr>
        <w:t xml:space="preserve"> </w:t>
      </w:r>
      <w:r w:rsidR="0027616A" w:rsidRPr="002527C0">
        <w:rPr>
          <w:rFonts w:ascii="Arial" w:eastAsia="Times New Roman" w:hAnsi="Arial" w:cs="Arial"/>
          <w:sz w:val="24"/>
          <w:szCs w:val="24"/>
          <w:lang w:val="mn-MN"/>
        </w:rPr>
        <w:t>ү</w:t>
      </w:r>
      <w:r w:rsidRPr="002454D7">
        <w:rPr>
          <w:rFonts w:ascii="Arial" w:eastAsia="Times New Roman" w:hAnsi="Arial" w:cs="Arial"/>
          <w:sz w:val="24"/>
          <w:szCs w:val="24"/>
          <w:lang w:val="mn-MN"/>
        </w:rPr>
        <w:t xml:space="preserve">йлчилгээ, хэв журам, аюулгүй ажиллагааг хангах 4 </w:t>
      </w:r>
      <w:r w:rsidR="0027616A" w:rsidRPr="002527C0">
        <w:rPr>
          <w:rFonts w:ascii="Arial" w:eastAsia="Times New Roman" w:hAnsi="Arial" w:cs="Arial"/>
          <w:sz w:val="24"/>
          <w:szCs w:val="24"/>
          <w:lang w:val="mn-MN"/>
        </w:rPr>
        <w:t xml:space="preserve"> а</w:t>
      </w:r>
      <w:r w:rsidRPr="002454D7">
        <w:rPr>
          <w:rFonts w:ascii="Arial" w:eastAsia="Times New Roman" w:hAnsi="Arial" w:cs="Arial"/>
          <w:sz w:val="24"/>
          <w:szCs w:val="24"/>
          <w:lang w:val="mn-MN"/>
        </w:rPr>
        <w:t>жлын хэсэг</w:t>
      </w:r>
      <w:r w:rsidR="0027616A" w:rsidRPr="002527C0">
        <w:rPr>
          <w:rFonts w:ascii="Arial" w:eastAsia="Times New Roman" w:hAnsi="Arial" w:cs="Arial"/>
          <w:sz w:val="24"/>
          <w:szCs w:val="24"/>
          <w:lang w:val="mn-MN"/>
        </w:rPr>
        <w:t xml:space="preserve"> ажиллаж м</w:t>
      </w:r>
      <w:r w:rsidRPr="002454D7">
        <w:rPr>
          <w:rFonts w:ascii="Arial" w:eastAsia="Times New Roman" w:hAnsi="Arial" w:cs="Arial"/>
          <w:sz w:val="24"/>
          <w:szCs w:val="24"/>
          <w:lang w:val="mn-MN"/>
        </w:rPr>
        <w:t xml:space="preserve">арафоны бэлтгэл ажлыг хангаж байна. </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 xml:space="preserve">Энэхүү гүйлтийг амжилттай зохион байгуулах, оролцогч дэмжигчдийн тоог нэмэгдүүлэх, сурталчилгаа мэдээллийг өргөжүүлэх, оролцогчдын тав тухтай орчинг бүрдүүлэх бэлтгэл ажлыг хангах  ажлын хүрээнд “Улаанбаатар Марафон”-д Монгол Улсын Засгийн газар, салбарын яам агентлагууд, нийслэл, дүүргийн  нутгийн захиргааны байгууллага, бүх шатны боловсрол, соёл, спортын байгууллага, хүчний байгууллага, дүүрэг, хороо, аж ахуйн нэгжүүд, спорт, урлаг соёлын одод, улс төр, нийгмийн олонд танигдсан алдар цуутай хүмүүс, иргэдийг татан оролцуулах зорилгоор Нийслэлийн Засаг даргын нэрэмжит “Улаанбаатар Марафонд нэгдэцгээе” цомыг нийслэл, дүүргийн хэмжээнд 04 дүгээр сарын 06-наас 05 дугаар сарын 25-ны хооронд 50 хоногийн хугацаанд 400 гаруй байгууллагад аялуулсан. </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Цом аялуулах явцад 30 гаруй биеийн тамир, спортын хамтлаг шинээр байгуулагдаж, байгууллага, хамт олныхоо дунд спорт алхалт, аялал болон бусад спортын уралдаан тэмцээнүүдийг зохион байгуулах, мод тарих, хог цэвэрлэх, зэрэг хүмүүнлэгийн ажлуудыг явуулсан байна.</w:t>
      </w:r>
    </w:p>
    <w:p w:rsidR="002454D7" w:rsidRPr="002454D7" w:rsidRDefault="002454D7" w:rsidP="002527C0">
      <w:pPr>
        <w:spacing w:after="0" w:line="240" w:lineRule="auto"/>
        <w:ind w:firstLine="720"/>
        <w:jc w:val="both"/>
        <w:rPr>
          <w:rFonts w:ascii="Arial" w:eastAsia="Times New Roman" w:hAnsi="Arial" w:cs="Arial"/>
          <w:sz w:val="24"/>
          <w:szCs w:val="24"/>
          <w:lang w:val="mn-MN"/>
        </w:rPr>
      </w:pPr>
      <w:r w:rsidRPr="002454D7">
        <w:rPr>
          <w:rFonts w:ascii="Arial" w:eastAsia="Times New Roman" w:hAnsi="Arial" w:cs="Arial"/>
          <w:sz w:val="24"/>
          <w:szCs w:val="24"/>
          <w:lang w:val="mn-MN"/>
        </w:rPr>
        <w:t>Марафон гүйлтийн шүүгчдийг бэлтгэх сургалтыг анх удаа зохион байгуулж, 83 шүүгч бэлтгэлээ.</w:t>
      </w:r>
    </w:p>
    <w:p w:rsidR="002454D7" w:rsidRPr="002454D7" w:rsidRDefault="002454D7" w:rsidP="002527C0">
      <w:pPr>
        <w:spacing w:after="0" w:line="240" w:lineRule="auto"/>
        <w:ind w:firstLine="720"/>
        <w:jc w:val="both"/>
        <w:rPr>
          <w:rFonts w:ascii="Arial" w:eastAsia="Calibri" w:hAnsi="Arial" w:cs="Arial"/>
          <w:sz w:val="24"/>
          <w:szCs w:val="24"/>
          <w:lang w:val="mn-MN"/>
        </w:rPr>
      </w:pPr>
      <w:r w:rsidRPr="002454D7">
        <w:rPr>
          <w:rFonts w:ascii="Arial" w:eastAsia="Calibri" w:hAnsi="Arial" w:cs="Arial"/>
          <w:sz w:val="24"/>
          <w:szCs w:val="24"/>
          <w:lang w:val="mn-MN"/>
        </w:rPr>
        <w:t xml:space="preserve">“Улаанбаатар Марафон-2015” олон улсын гүйлтийн онлайн бүртгэлийг </w:t>
      </w:r>
      <w:hyperlink r:id="rId6" w:history="1">
        <w:r w:rsidRPr="002527C0">
          <w:rPr>
            <w:rFonts w:ascii="Arial" w:eastAsia="Calibri" w:hAnsi="Arial" w:cs="Arial"/>
            <w:sz w:val="24"/>
            <w:szCs w:val="24"/>
            <w:u w:val="single"/>
          </w:rPr>
          <w:t>www.ub-marathon.ub.gov.mn</w:t>
        </w:r>
      </w:hyperlink>
      <w:r w:rsidRPr="002454D7">
        <w:rPr>
          <w:rFonts w:ascii="Arial" w:eastAsia="Times New Roman" w:hAnsi="Arial" w:cs="Arial"/>
          <w:sz w:val="24"/>
          <w:szCs w:val="24"/>
          <w:lang w:val="mn-MN"/>
        </w:rPr>
        <w:t xml:space="preserve"> </w:t>
      </w:r>
      <w:r w:rsidRPr="002454D7">
        <w:rPr>
          <w:rFonts w:ascii="Arial" w:eastAsia="Calibri" w:hAnsi="Arial" w:cs="Arial"/>
          <w:sz w:val="24"/>
          <w:szCs w:val="24"/>
          <w:lang w:val="mn-MN"/>
        </w:rPr>
        <w:t>сайтаар болон Нийслэл, дүүргийн Биеийн тамир, спортын газар, хороод, Нийслэлийн Боловсролын газар зэрэг 10 цэг дээр хийж байна.</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Марафоны зам маршрутыг хэмжиж баталгаажуулан гараа, барианы болон ус, эмнэлэг, ү</w:t>
      </w:r>
      <w:r w:rsidR="0027616A" w:rsidRPr="002527C0">
        <w:rPr>
          <w:rFonts w:ascii="Arial" w:eastAsia="Times New Roman" w:hAnsi="Arial" w:cs="Arial"/>
          <w:sz w:val="24"/>
          <w:szCs w:val="24"/>
          <w:lang w:val="mn-MN"/>
        </w:rPr>
        <w:t>йлчилгээний цэгүүдийг баталсан</w:t>
      </w:r>
      <w:r w:rsidRPr="002454D7">
        <w:rPr>
          <w:rFonts w:ascii="Arial" w:eastAsia="Times New Roman" w:hAnsi="Arial" w:cs="Arial"/>
          <w:sz w:val="24"/>
          <w:szCs w:val="24"/>
          <w:lang w:val="mn-MN"/>
        </w:rPr>
        <w:t xml:space="preserve"> </w:t>
      </w:r>
    </w:p>
    <w:p w:rsidR="002454D7" w:rsidRPr="002454D7" w:rsidRDefault="002454D7" w:rsidP="002527C0">
      <w:pPr>
        <w:spacing w:after="0" w:line="240" w:lineRule="auto"/>
        <w:ind w:firstLine="851"/>
        <w:jc w:val="both"/>
        <w:rPr>
          <w:rFonts w:ascii="Arial" w:eastAsia="Times New Roman" w:hAnsi="Arial" w:cs="Arial"/>
          <w:sz w:val="24"/>
          <w:szCs w:val="24"/>
        </w:rPr>
      </w:pPr>
      <w:r w:rsidRPr="002454D7">
        <w:rPr>
          <w:rFonts w:ascii="Arial" w:eastAsia="Times New Roman" w:hAnsi="Arial" w:cs="Arial"/>
          <w:sz w:val="24"/>
          <w:szCs w:val="24"/>
          <w:lang w:val="mn-MN"/>
        </w:rPr>
        <w:t xml:space="preserve">Гүйлтийн маршрут дараах </w:t>
      </w:r>
      <w:r w:rsidR="000C7BDC" w:rsidRPr="002527C0">
        <w:rPr>
          <w:rFonts w:ascii="Arial" w:eastAsia="Times New Roman" w:hAnsi="Arial" w:cs="Arial"/>
          <w:sz w:val="24"/>
          <w:szCs w:val="24"/>
          <w:lang w:val="mn-MN"/>
        </w:rPr>
        <w:t xml:space="preserve">цэгүүдийг дамжин өнгөрхөөр батлагдсан </w:t>
      </w:r>
    </w:p>
    <w:p w:rsidR="002454D7" w:rsidRPr="002454D7" w:rsidRDefault="002454D7" w:rsidP="002527C0">
      <w:pPr>
        <w:spacing w:after="0" w:line="240" w:lineRule="auto"/>
        <w:jc w:val="both"/>
        <w:rPr>
          <w:rFonts w:ascii="Arial" w:eastAsia="Times New Roman" w:hAnsi="Arial" w:cs="Arial"/>
          <w:b/>
          <w:sz w:val="24"/>
          <w:szCs w:val="24"/>
          <w:lang w:val="mn-MN"/>
        </w:rPr>
      </w:pPr>
    </w:p>
    <w:p w:rsidR="002454D7" w:rsidRPr="002454D7" w:rsidRDefault="002454D7" w:rsidP="002527C0">
      <w:pPr>
        <w:spacing w:after="0" w:line="240" w:lineRule="auto"/>
        <w:jc w:val="both"/>
        <w:rPr>
          <w:rFonts w:ascii="Arial" w:eastAsia="Times New Roman" w:hAnsi="Arial" w:cs="Arial"/>
          <w:sz w:val="24"/>
          <w:szCs w:val="24"/>
        </w:rPr>
      </w:pPr>
      <w:r w:rsidRPr="002454D7">
        <w:rPr>
          <w:rFonts w:ascii="Arial" w:eastAsia="Times New Roman" w:hAnsi="Arial" w:cs="Arial"/>
          <w:b/>
          <w:sz w:val="24"/>
          <w:szCs w:val="24"/>
          <w:lang w:val="mn-MN"/>
        </w:rPr>
        <w:t>5000 м</w:t>
      </w:r>
      <w:r w:rsidRPr="002454D7">
        <w:rPr>
          <w:rFonts w:ascii="Arial" w:eastAsia="Times New Roman" w:hAnsi="Arial" w:cs="Arial"/>
          <w:sz w:val="24"/>
          <w:szCs w:val="24"/>
          <w:lang w:val="mn-MN"/>
        </w:rPr>
        <w:t>:  ГАРАА - Их эзэн Чингис хааны нэрэмжит талбай - Төв шуудан - Энх тайвны өргөн чөлөө - Цэцэг төв - Зоос гоёл - МУИС – Бээжингийн гудамж - Чингис зочид буудал – Бөхийн өргөө -  Энхтайвны өргөн чөлөө – СЭЗИС – МУБИС - Дуурь бүжгийн эрдмийн театр - Их эзэн Чингис хааны нэрэмжит талбай /БАРИА/</w:t>
      </w:r>
    </w:p>
    <w:p w:rsidR="002454D7" w:rsidRPr="002454D7" w:rsidRDefault="002454D7" w:rsidP="002527C0">
      <w:pPr>
        <w:spacing w:after="0" w:line="240" w:lineRule="auto"/>
        <w:jc w:val="both"/>
        <w:rPr>
          <w:rFonts w:ascii="Arial" w:eastAsia="Times New Roman" w:hAnsi="Arial" w:cs="Arial"/>
          <w:sz w:val="24"/>
          <w:szCs w:val="24"/>
        </w:rPr>
      </w:pPr>
    </w:p>
    <w:p w:rsidR="002454D7" w:rsidRPr="002454D7" w:rsidRDefault="002454D7" w:rsidP="002527C0">
      <w:pPr>
        <w:spacing w:after="0" w:line="240" w:lineRule="auto"/>
        <w:jc w:val="both"/>
        <w:rPr>
          <w:rFonts w:ascii="Arial" w:eastAsia="Times New Roman" w:hAnsi="Arial" w:cs="Arial"/>
          <w:sz w:val="24"/>
          <w:szCs w:val="24"/>
        </w:rPr>
      </w:pPr>
      <w:r w:rsidRPr="002454D7">
        <w:rPr>
          <w:rFonts w:ascii="Arial" w:eastAsia="Times New Roman" w:hAnsi="Arial" w:cs="Arial"/>
          <w:b/>
          <w:sz w:val="24"/>
          <w:szCs w:val="24"/>
          <w:lang w:val="mn-MN"/>
        </w:rPr>
        <w:t>10000 м</w:t>
      </w:r>
      <w:r w:rsidRPr="002454D7">
        <w:rPr>
          <w:rFonts w:ascii="Arial" w:eastAsia="Times New Roman" w:hAnsi="Arial" w:cs="Arial"/>
          <w:sz w:val="24"/>
          <w:szCs w:val="24"/>
          <w:lang w:val="mn-MN"/>
        </w:rPr>
        <w:t>:  Их эзэн Чингис хааны нэрэмжит талбай - Төв шуудан - Сөүлийн гудамж -"</w:t>
      </w:r>
      <w:r w:rsidRPr="002454D7">
        <w:rPr>
          <w:rFonts w:ascii="Arial" w:eastAsia="Times New Roman" w:hAnsi="Arial" w:cs="Arial"/>
          <w:sz w:val="24"/>
          <w:szCs w:val="24"/>
        </w:rPr>
        <w:t>Hope"</w:t>
      </w:r>
      <w:r w:rsidRPr="002454D7">
        <w:rPr>
          <w:rFonts w:ascii="Arial" w:eastAsia="Times New Roman" w:hAnsi="Arial" w:cs="Arial"/>
          <w:sz w:val="24"/>
          <w:szCs w:val="24"/>
          <w:lang w:val="mn-MN"/>
        </w:rPr>
        <w:t xml:space="preserve"> шүдний эмнэлэг - Бишрэлт дэлгүүр - Зоос гоёл - 5-р сургууль - Хүүхдийн урлан бүтээх төв - МУИС - ШУТИС-ийн уулзвар - Чингис зочид буудал - Сансарын туннель /Сансарын туслах зам/ - Баянцээл дэлгүүр - Зүүн 4-н замын уулзвар - Бөхийн өргөө - СЭЗДС - МУБИС - Элчингийн гудамж - ДБЭТ - Их эзэн Чингис хааны нэрэмжит талбай /БАРИА/</w:t>
      </w:r>
    </w:p>
    <w:p w:rsidR="002454D7" w:rsidRPr="002454D7" w:rsidRDefault="002454D7" w:rsidP="002527C0">
      <w:pPr>
        <w:spacing w:after="0" w:line="240" w:lineRule="auto"/>
        <w:ind w:firstLine="720"/>
        <w:jc w:val="both"/>
        <w:rPr>
          <w:rFonts w:ascii="Arial" w:eastAsia="Calibri" w:hAnsi="Arial" w:cs="Arial"/>
          <w:sz w:val="24"/>
          <w:szCs w:val="24"/>
          <w:lang w:val="mn-MN"/>
        </w:rPr>
      </w:pPr>
    </w:p>
    <w:p w:rsidR="002454D7" w:rsidRPr="002454D7" w:rsidRDefault="002454D7" w:rsidP="002527C0">
      <w:pPr>
        <w:spacing w:after="0" w:line="240" w:lineRule="auto"/>
        <w:ind w:firstLine="720"/>
        <w:jc w:val="both"/>
        <w:rPr>
          <w:rFonts w:ascii="Arial" w:eastAsia="Calibri" w:hAnsi="Arial" w:cs="Arial"/>
          <w:sz w:val="24"/>
          <w:szCs w:val="24"/>
          <w:lang w:val="mn-MN"/>
        </w:rPr>
      </w:pPr>
      <w:r w:rsidRPr="002454D7">
        <w:rPr>
          <w:rFonts w:ascii="Arial" w:eastAsia="Calibri" w:hAnsi="Arial" w:cs="Arial"/>
          <w:sz w:val="24"/>
          <w:szCs w:val="24"/>
          <w:lang w:val="mn-MN"/>
        </w:rPr>
        <w:t>Хагас болон бүтэн мар</w:t>
      </w:r>
      <w:r w:rsidR="00F92E1B" w:rsidRPr="002527C0">
        <w:rPr>
          <w:rFonts w:ascii="Arial" w:eastAsia="Calibri" w:hAnsi="Arial" w:cs="Arial"/>
          <w:sz w:val="24"/>
          <w:szCs w:val="24"/>
          <w:lang w:val="mn-MN"/>
        </w:rPr>
        <w:t>афон 10000м –ийн тойргоор гүйлгэх</w:t>
      </w:r>
      <w:r w:rsidR="00C77129" w:rsidRPr="002527C0">
        <w:rPr>
          <w:rFonts w:ascii="Arial" w:eastAsia="Calibri" w:hAnsi="Arial" w:cs="Arial"/>
          <w:sz w:val="24"/>
          <w:szCs w:val="24"/>
          <w:lang w:val="mn-MN"/>
        </w:rPr>
        <w:t>ээр батлагдсан.</w:t>
      </w:r>
    </w:p>
    <w:p w:rsidR="002454D7" w:rsidRPr="002454D7" w:rsidRDefault="002454D7" w:rsidP="002527C0">
      <w:pPr>
        <w:spacing w:after="0" w:line="240" w:lineRule="auto"/>
        <w:ind w:firstLine="720"/>
        <w:jc w:val="both"/>
        <w:rPr>
          <w:rFonts w:ascii="Arial" w:eastAsia="Calibri" w:hAnsi="Arial" w:cs="Arial"/>
          <w:sz w:val="24"/>
          <w:szCs w:val="24"/>
          <w:lang w:val="mn-MN"/>
        </w:rPr>
      </w:pPr>
    </w:p>
    <w:p w:rsidR="002454D7" w:rsidRPr="002454D7" w:rsidRDefault="002454D7" w:rsidP="002527C0">
      <w:pPr>
        <w:spacing w:after="0" w:line="240" w:lineRule="auto"/>
        <w:ind w:firstLine="720"/>
        <w:jc w:val="both"/>
        <w:rPr>
          <w:rFonts w:ascii="Arial" w:eastAsia="Times New Roman" w:hAnsi="Arial" w:cs="Arial"/>
          <w:sz w:val="24"/>
          <w:szCs w:val="24"/>
          <w:lang w:val="mn-MN"/>
        </w:rPr>
      </w:pPr>
      <w:r w:rsidRPr="002454D7">
        <w:rPr>
          <w:rFonts w:ascii="Arial" w:eastAsia="Calibri" w:hAnsi="Arial" w:cs="Arial"/>
          <w:sz w:val="24"/>
          <w:szCs w:val="24"/>
          <w:lang w:val="mn-MN"/>
        </w:rPr>
        <w:t>Усны болон эмнэлэг үйлчилгээний цэгүүдийг Центр поинт, 5 дугаар сургуулийн харалдаа замын урд, Сансарын туннель, Санхүү эдийн засгийн дээд су</w:t>
      </w:r>
      <w:r w:rsidR="001518A6" w:rsidRPr="002527C0">
        <w:rPr>
          <w:rFonts w:ascii="Arial" w:eastAsia="Calibri" w:hAnsi="Arial" w:cs="Arial"/>
          <w:sz w:val="24"/>
          <w:szCs w:val="24"/>
          <w:lang w:val="mn-MN"/>
        </w:rPr>
        <w:t>ргуулийн өмнө тус тус байршуулахаар ажиллаж байна</w:t>
      </w:r>
      <w:r w:rsidRPr="002454D7">
        <w:rPr>
          <w:rFonts w:ascii="Arial" w:eastAsia="Calibri" w:hAnsi="Arial" w:cs="Arial"/>
          <w:sz w:val="24"/>
          <w:szCs w:val="24"/>
          <w:lang w:val="mn-MN"/>
        </w:rPr>
        <w:t>.</w:t>
      </w:r>
    </w:p>
    <w:p w:rsidR="001375D5" w:rsidRPr="002454D7" w:rsidRDefault="002454D7" w:rsidP="002527C0">
      <w:pPr>
        <w:spacing w:after="0" w:line="240" w:lineRule="auto"/>
        <w:ind w:firstLine="720"/>
        <w:jc w:val="both"/>
        <w:rPr>
          <w:rFonts w:ascii="Arial" w:eastAsia="Times New Roman" w:hAnsi="Arial" w:cs="Arial"/>
          <w:sz w:val="24"/>
          <w:szCs w:val="24"/>
          <w:lang w:val="mn-MN"/>
        </w:rPr>
      </w:pPr>
      <w:r w:rsidRPr="002454D7">
        <w:rPr>
          <w:rFonts w:ascii="Arial" w:eastAsia="Times New Roman" w:hAnsi="Arial" w:cs="Arial"/>
          <w:sz w:val="24"/>
          <w:szCs w:val="24"/>
          <w:lang w:val="mn-MN"/>
        </w:rPr>
        <w:t xml:space="preserve">10км, 21 км, 42 км-т гүйх гүйгчдийн амжилтыг олон улсын жишгээр автомат хэмжигч /чип/-ээр тодорхойлохоор гүйгчдийн хувийн мэдээллийг урьдчилан онлайн програмд оруулах шаардлагатай тул эдгээр зайнуудад оролцогчдыг 05 дугаар сарын 31-нийг </w:t>
      </w:r>
      <w:r w:rsidR="00243C53" w:rsidRPr="002527C0">
        <w:rPr>
          <w:rFonts w:ascii="Arial" w:eastAsia="Times New Roman" w:hAnsi="Arial" w:cs="Arial"/>
          <w:sz w:val="24"/>
          <w:szCs w:val="24"/>
          <w:lang w:val="mn-MN"/>
        </w:rPr>
        <w:t>дуустал бүртгэж бүртгэлийг хаахаар ажиллаж</w:t>
      </w:r>
      <w:r w:rsidR="00AC7678" w:rsidRPr="002527C0">
        <w:rPr>
          <w:rFonts w:ascii="Arial" w:eastAsia="Times New Roman" w:hAnsi="Arial" w:cs="Arial"/>
          <w:sz w:val="24"/>
          <w:szCs w:val="24"/>
          <w:lang w:val="mn-MN"/>
        </w:rPr>
        <w:t xml:space="preserve"> байна.</w:t>
      </w:r>
      <w:r w:rsidRPr="002454D7">
        <w:rPr>
          <w:rFonts w:ascii="Arial" w:eastAsia="Times New Roman" w:hAnsi="Arial" w:cs="Arial"/>
          <w:sz w:val="24"/>
          <w:szCs w:val="24"/>
          <w:lang w:val="mn-MN"/>
        </w:rPr>
        <w:t>. Бусад 5км болон 1.5 км-ийн зайд гүйгчдийг 06 дугаа</w:t>
      </w:r>
      <w:r w:rsidR="001375D5" w:rsidRPr="002527C0">
        <w:rPr>
          <w:rFonts w:ascii="Arial" w:eastAsia="Times New Roman" w:hAnsi="Arial" w:cs="Arial"/>
          <w:sz w:val="24"/>
          <w:szCs w:val="24"/>
          <w:lang w:val="mn-MN"/>
        </w:rPr>
        <w:t>р сарын 04-нийг дуустал бүртгэхээр ажиллаж байна</w:t>
      </w:r>
      <w:r w:rsidRPr="002454D7">
        <w:rPr>
          <w:rFonts w:ascii="Arial" w:eastAsia="Times New Roman" w:hAnsi="Arial" w:cs="Arial"/>
          <w:sz w:val="24"/>
          <w:szCs w:val="24"/>
          <w:lang w:val="mn-MN"/>
        </w:rPr>
        <w:t xml:space="preserve">. </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 xml:space="preserve">Ерөнхий зохион байгуулагчаар: </w:t>
      </w:r>
      <w:r w:rsidR="00276736" w:rsidRPr="002454D7">
        <w:rPr>
          <w:rFonts w:ascii="Arial" w:eastAsia="Times New Roman" w:hAnsi="Arial" w:cs="Arial"/>
          <w:sz w:val="24"/>
          <w:szCs w:val="24"/>
          <w:lang w:val="mn-MN"/>
        </w:rPr>
        <w:t>Эрүүл мэнд</w:t>
      </w:r>
      <w:r w:rsidR="0040375E" w:rsidRPr="002527C0">
        <w:rPr>
          <w:rFonts w:ascii="Arial" w:eastAsia="Times New Roman" w:hAnsi="Arial" w:cs="Arial"/>
          <w:sz w:val="24"/>
          <w:szCs w:val="24"/>
          <w:lang w:val="mn-MN"/>
        </w:rPr>
        <w:t>, С</w:t>
      </w:r>
      <w:r w:rsidR="00276736" w:rsidRPr="002454D7">
        <w:rPr>
          <w:rFonts w:ascii="Arial" w:eastAsia="Times New Roman" w:hAnsi="Arial" w:cs="Arial"/>
          <w:sz w:val="24"/>
          <w:szCs w:val="24"/>
          <w:lang w:val="mn-MN"/>
        </w:rPr>
        <w:t>портын яам,</w:t>
      </w:r>
      <w:r w:rsidR="0040375E" w:rsidRPr="002527C0">
        <w:rPr>
          <w:rFonts w:ascii="Arial" w:eastAsia="Times New Roman" w:hAnsi="Arial" w:cs="Arial"/>
          <w:sz w:val="24"/>
          <w:szCs w:val="24"/>
          <w:lang w:val="mn-MN"/>
        </w:rPr>
        <w:t xml:space="preserve"> </w:t>
      </w:r>
      <w:r w:rsidRPr="002454D7">
        <w:rPr>
          <w:rFonts w:ascii="Arial" w:eastAsia="Times New Roman" w:hAnsi="Arial" w:cs="Arial"/>
          <w:bCs/>
          <w:sz w:val="24"/>
          <w:szCs w:val="24"/>
          <w:lang w:val="mn-MN"/>
        </w:rPr>
        <w:t>Нийслэлийн Засаг даргын Тамгын газар, Нийслэлийн Биеийн тамир, спортын газар</w:t>
      </w:r>
      <w:r w:rsidRPr="002454D7">
        <w:rPr>
          <w:rFonts w:ascii="Arial" w:eastAsia="Times New Roman" w:hAnsi="Arial" w:cs="Arial"/>
          <w:sz w:val="24"/>
          <w:szCs w:val="24"/>
        </w:rPr>
        <w:t>;</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Ивээн тэтгэгч буюу Албан ёсны түншээр:</w:t>
      </w:r>
      <w:r w:rsidRPr="002454D7">
        <w:rPr>
          <w:rFonts w:ascii="Arial" w:eastAsia="Times New Roman" w:hAnsi="Arial" w:cs="Arial"/>
          <w:bCs/>
          <w:sz w:val="24"/>
          <w:szCs w:val="24"/>
          <w:lang w:val="mn-MN"/>
        </w:rPr>
        <w:t xml:space="preserve"> </w:t>
      </w:r>
      <w:r w:rsidRPr="002454D7">
        <w:rPr>
          <w:rFonts w:ascii="Arial" w:eastAsia="Times New Roman" w:hAnsi="Arial" w:cs="Arial"/>
          <w:sz w:val="24"/>
          <w:szCs w:val="24"/>
          <w:lang w:val="mn-MN"/>
        </w:rPr>
        <w:t>“Монос групп”, “Хербалайф Монгол” ХХК, “Хатан туул” ХХК оролцож байна.</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 xml:space="preserve"> Хамтран зохион байгуулагчаар:</w:t>
      </w:r>
      <w:r w:rsidRPr="002454D7">
        <w:rPr>
          <w:rFonts w:ascii="Arial" w:eastAsia="Times New Roman" w:hAnsi="Arial" w:cs="Arial"/>
          <w:bCs/>
          <w:sz w:val="24"/>
          <w:szCs w:val="24"/>
          <w:lang w:val="mn-MN"/>
        </w:rPr>
        <w:t xml:space="preserve"> Нийслэлийн Захирагчийн ажлын алба, </w:t>
      </w:r>
      <w:r w:rsidRPr="002454D7">
        <w:rPr>
          <w:rFonts w:ascii="Arial" w:eastAsia="Times New Roman" w:hAnsi="Arial" w:cs="Arial"/>
          <w:sz w:val="24"/>
          <w:szCs w:val="24"/>
          <w:lang w:val="mn-MN"/>
        </w:rPr>
        <w:t>Аялал, жуулчлалын газар, “Ар Монгол травел” ХХК, “Юнайтэд систем солюшн” ХХК, Замын цагдаагийн газар, Нийслэлийн Цагдаагийн газар, Нийслэлийн Эрүүл мэндийн газар, Нийслэлийн Боловсролын газар, Нийслэлийн Тээврийн газар, Монголын Хэт холын марафон гүйлтийн холбоо, Чингэлтэй, Сүхбаатар, Баянгол, Баянзүрх, Багануур, Багахангай, Сонгинохайрхан, Хан-Уул, Налайх дүүргүүд, Улаанбаатар нэгтгэлийн холбоо</w:t>
      </w:r>
      <w:r w:rsidR="00A412E5" w:rsidRPr="002527C0">
        <w:rPr>
          <w:rFonts w:ascii="Arial" w:eastAsia="Times New Roman" w:hAnsi="Arial" w:cs="Arial"/>
          <w:sz w:val="24"/>
          <w:szCs w:val="24"/>
          <w:lang w:val="mn-MN"/>
        </w:rPr>
        <w:t xml:space="preserve"> зэрэг</w:t>
      </w:r>
      <w:r w:rsidRPr="002454D7">
        <w:rPr>
          <w:rFonts w:ascii="Arial" w:eastAsia="Times New Roman" w:hAnsi="Arial" w:cs="Arial"/>
          <w:sz w:val="24"/>
          <w:szCs w:val="24"/>
          <w:lang w:val="mn-MN"/>
        </w:rPr>
        <w:t xml:space="preserve"> байгууллагууд</w:t>
      </w:r>
      <w:r w:rsidR="00A412E5" w:rsidRPr="002527C0">
        <w:rPr>
          <w:rFonts w:ascii="Arial" w:eastAsia="Times New Roman" w:hAnsi="Arial" w:cs="Arial"/>
          <w:sz w:val="24"/>
          <w:szCs w:val="24"/>
          <w:lang w:val="mn-MN"/>
        </w:rPr>
        <w:t xml:space="preserve"> хамтран зохион байгуулж байна.</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Ивээн тэтгэгч, дэмжигч байгууллагаар:</w:t>
      </w:r>
      <w:r w:rsidRPr="002454D7">
        <w:rPr>
          <w:rFonts w:ascii="Arial" w:eastAsia="Times New Roman" w:hAnsi="Arial" w:cs="Arial"/>
          <w:bCs/>
          <w:sz w:val="24"/>
          <w:szCs w:val="24"/>
          <w:lang w:val="mn-MN"/>
        </w:rPr>
        <w:t xml:space="preserve"> </w:t>
      </w:r>
      <w:r w:rsidRPr="002454D7">
        <w:rPr>
          <w:rFonts w:ascii="Arial" w:eastAsia="Times New Roman" w:hAnsi="Arial" w:cs="Arial"/>
          <w:sz w:val="24"/>
          <w:szCs w:val="24"/>
          <w:lang w:val="mn-MN"/>
        </w:rPr>
        <w:t xml:space="preserve">“Ном хур” хэвлэлийн цогц үйлдвэрлэл, Улаанбаатар смарт төв, “ХАС БАНК”, </w:t>
      </w:r>
      <w:r w:rsidRPr="002454D7">
        <w:rPr>
          <w:rFonts w:ascii="Arial" w:eastAsia="Times New Roman" w:hAnsi="Arial" w:cs="Arial"/>
          <w:bCs/>
          <w:sz w:val="24"/>
          <w:szCs w:val="24"/>
          <w:lang w:val="mn-MN"/>
        </w:rPr>
        <w:t xml:space="preserve">Монголын Үндэсний Олимпийн хороо, </w:t>
      </w:r>
      <w:r w:rsidRPr="002454D7">
        <w:rPr>
          <w:rFonts w:ascii="Arial" w:eastAsia="Times New Roman" w:hAnsi="Arial" w:cs="Arial"/>
          <w:sz w:val="24"/>
          <w:szCs w:val="24"/>
          <w:lang w:val="mn-MN"/>
        </w:rPr>
        <w:t>Монголын Залуучуудын холбоо, Монголын Оюутны холбоо, Нийслэлийн Соёл урлагийн газар, Нийслэлийн Мэдээллийн технологийн газар, Нийслэлийн Авто замын газар, “Залуу дугуйчин” клуб зэрэг байгууллагууд хамтран ажиллаж байна.</w:t>
      </w:r>
    </w:p>
    <w:p w:rsidR="002454D7" w:rsidRPr="002454D7" w:rsidRDefault="002454D7" w:rsidP="002527C0">
      <w:pPr>
        <w:spacing w:after="0" w:line="240" w:lineRule="auto"/>
        <w:ind w:firstLine="851"/>
        <w:jc w:val="both"/>
        <w:rPr>
          <w:rFonts w:ascii="Arial" w:eastAsia="Times New Roman" w:hAnsi="Arial" w:cs="Arial"/>
          <w:sz w:val="24"/>
          <w:szCs w:val="24"/>
          <w:lang w:val="mn-MN"/>
        </w:rPr>
      </w:pPr>
      <w:r w:rsidRPr="002454D7">
        <w:rPr>
          <w:rFonts w:ascii="Arial" w:eastAsia="Times New Roman" w:hAnsi="Arial" w:cs="Arial"/>
          <w:sz w:val="24"/>
          <w:szCs w:val="24"/>
          <w:lang w:val="mn-MN"/>
        </w:rPr>
        <w:t>“Улаанбаатар - Марафон” гүйлтийн</w:t>
      </w:r>
      <w:r w:rsidR="00B8435D" w:rsidRPr="002527C0">
        <w:rPr>
          <w:rFonts w:ascii="Arial" w:eastAsia="Times New Roman" w:hAnsi="Arial" w:cs="Arial"/>
          <w:sz w:val="24"/>
          <w:szCs w:val="24"/>
          <w:lang w:val="mn-MN"/>
        </w:rPr>
        <w:t xml:space="preserve"> </w:t>
      </w:r>
      <w:r w:rsidRPr="002454D7">
        <w:rPr>
          <w:rFonts w:ascii="Arial" w:eastAsia="Times New Roman" w:hAnsi="Arial" w:cs="Arial"/>
          <w:sz w:val="24"/>
          <w:szCs w:val="24"/>
          <w:lang w:val="mn-MN"/>
        </w:rPr>
        <w:t>хагас буюу бүтэн марафоны 21095 м, 4219</w:t>
      </w:r>
      <w:r w:rsidRPr="002454D7">
        <w:rPr>
          <w:rFonts w:ascii="Arial" w:eastAsia="Times New Roman" w:hAnsi="Arial" w:cs="Arial"/>
          <w:sz w:val="24"/>
          <w:szCs w:val="24"/>
        </w:rPr>
        <w:t>5</w:t>
      </w:r>
      <w:r w:rsidRPr="002454D7">
        <w:rPr>
          <w:rFonts w:ascii="Arial" w:eastAsia="Times New Roman" w:hAnsi="Arial" w:cs="Arial"/>
          <w:sz w:val="24"/>
          <w:szCs w:val="24"/>
          <w:lang w:val="mn-MN"/>
        </w:rPr>
        <w:t>м зайд гүйж эхний 1-10 дугаар байрт шалгарсан эрэгтэй, эмэгтэй тамирчдыг алт, мөнгө, хүрэл медаль, мөнгөн шагнал, өргөмжлөлөөр шагна</w:t>
      </w:r>
      <w:r w:rsidR="00A412E5" w:rsidRPr="002527C0">
        <w:rPr>
          <w:rFonts w:ascii="Arial" w:eastAsia="Times New Roman" w:hAnsi="Arial" w:cs="Arial"/>
          <w:sz w:val="24"/>
          <w:szCs w:val="24"/>
          <w:lang w:val="mn-MN"/>
        </w:rPr>
        <w:t>ж, б</w:t>
      </w:r>
      <w:r w:rsidRPr="002454D7">
        <w:rPr>
          <w:rFonts w:ascii="Arial" w:eastAsia="Times New Roman" w:hAnsi="Arial" w:cs="Arial"/>
          <w:sz w:val="24"/>
          <w:szCs w:val="24"/>
          <w:lang w:val="mn-MN"/>
        </w:rPr>
        <w:t>арианд орсон бүх тамирчдыг дурсгалын медаль, өргөмжлөлөөр шагнаж урамшуулна.</w:t>
      </w:r>
    </w:p>
    <w:p w:rsidR="000D1F61" w:rsidRPr="002527C0" w:rsidRDefault="00B8435D" w:rsidP="002527C0">
      <w:pPr>
        <w:spacing w:after="0" w:line="240" w:lineRule="auto"/>
        <w:ind w:firstLine="709"/>
        <w:jc w:val="both"/>
        <w:rPr>
          <w:rFonts w:ascii="Arial" w:eastAsia="Times New Roman" w:hAnsi="Arial" w:cs="Arial"/>
          <w:sz w:val="24"/>
          <w:szCs w:val="24"/>
          <w:lang w:val="mn-MN"/>
        </w:rPr>
      </w:pPr>
      <w:r w:rsidRPr="002527C0">
        <w:rPr>
          <w:rFonts w:ascii="Arial" w:eastAsia="Times New Roman" w:hAnsi="Arial" w:cs="Arial"/>
          <w:sz w:val="24"/>
          <w:szCs w:val="24"/>
          <w:lang w:val="mn-MN"/>
        </w:rPr>
        <w:t xml:space="preserve"> </w:t>
      </w:r>
      <w:r w:rsidR="002454D7" w:rsidRPr="002454D7">
        <w:rPr>
          <w:rFonts w:ascii="Arial" w:eastAsia="Times New Roman" w:hAnsi="Arial" w:cs="Arial"/>
          <w:sz w:val="24"/>
          <w:szCs w:val="24"/>
          <w:lang w:val="mn-MN"/>
        </w:rPr>
        <w:t>5000 м</w:t>
      </w:r>
      <w:r w:rsidR="009A2AC9" w:rsidRPr="002527C0">
        <w:rPr>
          <w:rFonts w:ascii="Arial" w:eastAsia="Times New Roman" w:hAnsi="Arial" w:cs="Arial"/>
          <w:sz w:val="24"/>
          <w:szCs w:val="24"/>
          <w:lang w:val="mn-MN"/>
        </w:rPr>
        <w:t>, 10000 м</w:t>
      </w:r>
      <w:r w:rsidR="00114368" w:rsidRPr="002527C0">
        <w:rPr>
          <w:rFonts w:ascii="Arial" w:eastAsia="Times New Roman" w:hAnsi="Arial" w:cs="Arial"/>
          <w:sz w:val="24"/>
          <w:szCs w:val="24"/>
          <w:lang w:val="mn-MN"/>
        </w:rPr>
        <w:t xml:space="preserve"> зайд гүйгчидэд</w:t>
      </w:r>
      <w:r w:rsidR="002454D7" w:rsidRPr="002454D7">
        <w:rPr>
          <w:rFonts w:ascii="Arial" w:eastAsia="Times New Roman" w:hAnsi="Arial" w:cs="Arial"/>
          <w:sz w:val="24"/>
          <w:szCs w:val="24"/>
          <w:lang w:val="mn-MN"/>
        </w:rPr>
        <w:t xml:space="preserve"> насны ангилал бүрт эхний 1-8 дугаар байрт шалгарсан эрэгтэй, эмэгтэй тамирчдыг алт, мөнгө, хүрэл медаль, мөнгөн шагнал, өргөмжлөлөөр шагнана. </w:t>
      </w:r>
    </w:p>
    <w:p w:rsidR="000E1DC5" w:rsidRDefault="000D1F61" w:rsidP="002527C0">
      <w:pPr>
        <w:spacing w:after="0" w:line="240" w:lineRule="auto"/>
        <w:ind w:firstLine="709"/>
        <w:jc w:val="both"/>
        <w:rPr>
          <w:rFonts w:ascii="Arial" w:eastAsia="Times New Roman" w:hAnsi="Arial" w:cs="Arial"/>
          <w:sz w:val="24"/>
          <w:szCs w:val="24"/>
          <w:lang w:val="mn-MN"/>
        </w:rPr>
      </w:pPr>
      <w:r w:rsidRPr="002454D7">
        <w:rPr>
          <w:rFonts w:ascii="Arial" w:eastAsia="Calibri" w:hAnsi="Arial" w:cs="Arial"/>
          <w:sz w:val="24"/>
          <w:szCs w:val="24"/>
          <w:lang w:val="mn-MN"/>
        </w:rPr>
        <w:t>Улаанбаатар М</w:t>
      </w:r>
      <w:r w:rsidR="00AF290D" w:rsidRPr="002527C0">
        <w:rPr>
          <w:rFonts w:ascii="Arial" w:eastAsia="Calibri" w:hAnsi="Arial" w:cs="Arial"/>
          <w:sz w:val="24"/>
          <w:szCs w:val="24"/>
          <w:lang w:val="mn-MN"/>
        </w:rPr>
        <w:t>арафон-2015” олон улсын гүйлтийг зохион байгуулах ажлын хэсгийн</w:t>
      </w:r>
      <w:r w:rsidRPr="002527C0">
        <w:rPr>
          <w:rFonts w:ascii="Arial" w:eastAsia="Times New Roman" w:hAnsi="Arial" w:cs="Arial"/>
          <w:sz w:val="24"/>
          <w:szCs w:val="24"/>
          <w:lang w:val="mn-MN"/>
        </w:rPr>
        <w:t xml:space="preserve"> </w:t>
      </w:r>
      <w:r w:rsidR="00AF290D" w:rsidRPr="002527C0">
        <w:rPr>
          <w:rFonts w:ascii="Arial" w:eastAsia="Times New Roman" w:hAnsi="Arial" w:cs="Arial"/>
          <w:sz w:val="24"/>
          <w:szCs w:val="24"/>
          <w:lang w:val="mn-MN"/>
        </w:rPr>
        <w:t>хэвлэл</w:t>
      </w:r>
      <w:r w:rsidR="008E126D" w:rsidRPr="002527C0">
        <w:rPr>
          <w:rFonts w:ascii="Arial" w:eastAsia="Times New Roman" w:hAnsi="Arial" w:cs="Arial"/>
          <w:sz w:val="24"/>
          <w:szCs w:val="24"/>
          <w:lang w:val="mn-MN"/>
        </w:rPr>
        <w:t>ийн бага хурал</w:t>
      </w:r>
      <w:r w:rsidR="00AF290D" w:rsidRPr="002527C0">
        <w:rPr>
          <w:rFonts w:ascii="Arial" w:eastAsia="Times New Roman" w:hAnsi="Arial" w:cs="Arial"/>
          <w:sz w:val="24"/>
          <w:szCs w:val="24"/>
          <w:lang w:val="mn-MN"/>
        </w:rPr>
        <w:t xml:space="preserve"> </w:t>
      </w:r>
      <w:r w:rsidR="00AF290D" w:rsidRPr="002527C0">
        <w:rPr>
          <w:rFonts w:ascii="Arial" w:eastAsia="Times New Roman" w:hAnsi="Arial" w:cs="Arial"/>
          <w:sz w:val="24"/>
          <w:szCs w:val="24"/>
          <w:lang w:val="mn-MN"/>
        </w:rPr>
        <w:t>2015 оны 05 дугаар сарын 26-ны өдрийн 11:00 – 11:30 цагийн хооронд “Монгол ньюс” мэдээллийн төвд</w:t>
      </w:r>
      <w:r w:rsidR="000E1DC5">
        <w:rPr>
          <w:rFonts w:ascii="Arial" w:eastAsia="Times New Roman" w:hAnsi="Arial" w:cs="Arial"/>
          <w:sz w:val="24"/>
          <w:szCs w:val="24"/>
          <w:lang w:val="mn-MN"/>
        </w:rPr>
        <w:t xml:space="preserve"> болж</w:t>
      </w:r>
      <w:r w:rsidRPr="002527C0">
        <w:rPr>
          <w:rFonts w:ascii="Arial" w:eastAsia="Times New Roman" w:hAnsi="Arial" w:cs="Arial"/>
          <w:sz w:val="24"/>
          <w:szCs w:val="24"/>
          <w:lang w:val="mn-MN"/>
        </w:rPr>
        <w:t xml:space="preserve"> Нийслэлийн Засаг даргын Нийгмийн хөгжлийн асуудал хариуцсан орлогч, Улаанбаатар марафон гүйлтийг Зохион байгуулах хорооны дарга Ц.Энхцэнгэл, Нийслэлийн Биеийн тамир, спортын газрын дарга</w:t>
      </w:r>
      <w:r w:rsidR="008E126D" w:rsidRPr="002527C0">
        <w:rPr>
          <w:rFonts w:ascii="Arial" w:eastAsia="Times New Roman" w:hAnsi="Arial" w:cs="Arial"/>
          <w:sz w:val="24"/>
          <w:szCs w:val="24"/>
          <w:lang w:val="mn-MN"/>
        </w:rPr>
        <w:t xml:space="preserve"> </w:t>
      </w:r>
      <w:r w:rsidRPr="002527C0">
        <w:rPr>
          <w:rFonts w:ascii="Arial" w:eastAsia="Times New Roman" w:hAnsi="Arial" w:cs="Arial"/>
          <w:sz w:val="24"/>
          <w:szCs w:val="24"/>
          <w:lang w:val="mn-MN"/>
        </w:rPr>
        <w:t>Ж.Ганболд</w:t>
      </w:r>
      <w:r w:rsidR="008E126D" w:rsidRPr="002527C0">
        <w:rPr>
          <w:rFonts w:ascii="Arial" w:eastAsia="Times New Roman" w:hAnsi="Arial" w:cs="Arial"/>
          <w:sz w:val="24"/>
          <w:szCs w:val="24"/>
          <w:lang w:val="mn-MN"/>
        </w:rPr>
        <w:t>,</w:t>
      </w:r>
      <w:r w:rsidRPr="002527C0">
        <w:rPr>
          <w:rFonts w:ascii="Arial" w:eastAsia="Times New Roman" w:hAnsi="Arial" w:cs="Arial"/>
          <w:sz w:val="24"/>
          <w:szCs w:val="24"/>
          <w:lang w:val="mn-MN"/>
        </w:rPr>
        <w:t xml:space="preserve"> </w:t>
      </w:r>
      <w:r w:rsidR="008E126D" w:rsidRPr="002527C0">
        <w:rPr>
          <w:rFonts w:ascii="Arial" w:eastAsia="Times New Roman" w:hAnsi="Arial" w:cs="Arial"/>
          <w:sz w:val="24"/>
          <w:szCs w:val="24"/>
          <w:lang w:val="mn-MN"/>
        </w:rPr>
        <w:t>Нийслэлийн З</w:t>
      </w:r>
      <w:r w:rsidR="00AF290D" w:rsidRPr="002527C0">
        <w:rPr>
          <w:rFonts w:ascii="Arial" w:eastAsia="Times New Roman" w:hAnsi="Arial" w:cs="Arial"/>
          <w:sz w:val="24"/>
          <w:szCs w:val="24"/>
          <w:lang w:val="mn-MN"/>
        </w:rPr>
        <w:t xml:space="preserve">амын цагдаагийн газрын хөдөлгөөний хяналтын хэлтсийн дарга Ц.Ариунболд, Нийслэлийн Нийтийн тээврийн газрын хэлтсийн дарга Б.Галбадрах нар </w:t>
      </w:r>
      <w:r w:rsidRPr="002527C0">
        <w:rPr>
          <w:rFonts w:ascii="Arial" w:eastAsia="Times New Roman" w:hAnsi="Arial" w:cs="Arial"/>
          <w:sz w:val="24"/>
          <w:szCs w:val="24"/>
          <w:lang w:val="mn-MN"/>
        </w:rPr>
        <w:t xml:space="preserve">болон Монголын Хэт холын марафон гүйлтийн </w:t>
      </w:r>
      <w:r w:rsidRPr="002527C0">
        <w:rPr>
          <w:rFonts w:ascii="Arial" w:eastAsia="Times New Roman" w:hAnsi="Arial" w:cs="Arial"/>
          <w:sz w:val="24"/>
          <w:szCs w:val="24"/>
          <w:lang w:val="mn-MN"/>
        </w:rPr>
        <w:lastRenderedPageBreak/>
        <w:t xml:space="preserve">холбоо, “Ар Монгол травел” ХХК, “Монос групп”, “Хербалайф Монгол” ХХК-ийн төлөөлөл </w:t>
      </w:r>
      <w:r w:rsidR="008E126D" w:rsidRPr="002527C0">
        <w:rPr>
          <w:rFonts w:ascii="Arial" w:eastAsia="Times New Roman" w:hAnsi="Arial" w:cs="Arial"/>
          <w:sz w:val="24"/>
          <w:szCs w:val="24"/>
          <w:lang w:val="mn-MN"/>
        </w:rPr>
        <w:t>оролцож олон нийтэд мэдээлэл хийлээ</w:t>
      </w:r>
      <w:r w:rsidRPr="002527C0">
        <w:rPr>
          <w:rFonts w:ascii="Arial" w:eastAsia="Times New Roman" w:hAnsi="Arial" w:cs="Arial"/>
          <w:sz w:val="24"/>
          <w:szCs w:val="24"/>
          <w:lang w:val="mn-MN"/>
        </w:rPr>
        <w:t>.</w:t>
      </w:r>
      <w:r w:rsidR="00251E15" w:rsidRPr="002527C0">
        <w:rPr>
          <w:rFonts w:ascii="Arial" w:eastAsia="Times New Roman" w:hAnsi="Arial" w:cs="Arial"/>
          <w:sz w:val="24"/>
          <w:szCs w:val="24"/>
          <w:lang w:val="mn-MN"/>
        </w:rPr>
        <w:t xml:space="preserve"> </w:t>
      </w:r>
    </w:p>
    <w:p w:rsidR="00D86883" w:rsidRPr="002527C0" w:rsidRDefault="00251E15" w:rsidP="002527C0">
      <w:pPr>
        <w:spacing w:after="0" w:line="240" w:lineRule="auto"/>
        <w:ind w:firstLine="709"/>
        <w:jc w:val="both"/>
        <w:rPr>
          <w:rFonts w:ascii="Arial" w:eastAsia="Times New Roman" w:hAnsi="Arial" w:cs="Arial"/>
          <w:sz w:val="24"/>
          <w:szCs w:val="24"/>
          <w:lang w:val="mn-MN"/>
        </w:rPr>
      </w:pPr>
      <w:bookmarkStart w:id="0" w:name="_GoBack"/>
      <w:bookmarkEnd w:id="0"/>
      <w:r w:rsidRPr="002527C0">
        <w:rPr>
          <w:rFonts w:ascii="Arial" w:eastAsia="Times New Roman" w:hAnsi="Arial" w:cs="Arial"/>
          <w:sz w:val="24"/>
          <w:szCs w:val="24"/>
          <w:lang w:val="mn-MN"/>
        </w:rPr>
        <w:t>Мөн Сүлд, “О”Т</w:t>
      </w:r>
      <w:r w:rsidRPr="002527C0">
        <w:rPr>
          <w:rFonts w:ascii="Arial" w:eastAsia="Times New Roman" w:hAnsi="Arial" w:cs="Arial"/>
          <w:sz w:val="24"/>
          <w:szCs w:val="24"/>
        </w:rPr>
        <w:t>V</w:t>
      </w:r>
      <w:r w:rsidRPr="002527C0">
        <w:rPr>
          <w:rFonts w:ascii="Arial" w:eastAsia="Times New Roman" w:hAnsi="Arial" w:cs="Arial"/>
          <w:sz w:val="24"/>
          <w:szCs w:val="24"/>
          <w:lang w:val="mn-MN"/>
        </w:rPr>
        <w:t>, Т</w:t>
      </w:r>
      <w:r w:rsidRPr="002527C0">
        <w:rPr>
          <w:rFonts w:ascii="Arial" w:eastAsia="Times New Roman" w:hAnsi="Arial" w:cs="Arial"/>
          <w:sz w:val="24"/>
          <w:szCs w:val="24"/>
        </w:rPr>
        <w:t>V</w:t>
      </w:r>
      <w:r w:rsidRPr="002527C0">
        <w:rPr>
          <w:rFonts w:ascii="Arial" w:eastAsia="Times New Roman" w:hAnsi="Arial" w:cs="Arial"/>
          <w:sz w:val="24"/>
          <w:szCs w:val="24"/>
          <w:lang w:val="mn-MN"/>
        </w:rPr>
        <w:t xml:space="preserve">9, </w:t>
      </w:r>
      <w:r w:rsidRPr="002527C0">
        <w:rPr>
          <w:rFonts w:ascii="Arial" w:eastAsia="Times New Roman" w:hAnsi="Arial" w:cs="Arial"/>
          <w:sz w:val="24"/>
          <w:szCs w:val="24"/>
        </w:rPr>
        <w:t xml:space="preserve">MNC </w:t>
      </w:r>
      <w:r w:rsidRPr="002527C0">
        <w:rPr>
          <w:rFonts w:ascii="Arial" w:eastAsia="Times New Roman" w:hAnsi="Arial" w:cs="Arial"/>
          <w:sz w:val="24"/>
          <w:szCs w:val="24"/>
          <w:lang w:val="mn-MN"/>
        </w:rPr>
        <w:t>телев</w:t>
      </w:r>
      <w:r w:rsidR="00021081" w:rsidRPr="002527C0">
        <w:rPr>
          <w:rFonts w:ascii="Arial" w:eastAsia="Times New Roman" w:hAnsi="Arial" w:cs="Arial"/>
          <w:sz w:val="24"/>
          <w:szCs w:val="24"/>
          <w:lang w:val="mn-MN"/>
        </w:rPr>
        <w:t xml:space="preserve">изүүдээр ахлах мэргэжилтэн А.Болдмаа, мэргэжилтэн С.Саранцэцэг, Түвшинбаяр, Батсайхан нар ард иргэдэд </w:t>
      </w:r>
      <w:r w:rsidR="00021081" w:rsidRPr="002454D7">
        <w:rPr>
          <w:rFonts w:ascii="Arial" w:eastAsia="Calibri" w:hAnsi="Arial" w:cs="Arial"/>
          <w:sz w:val="24"/>
          <w:szCs w:val="24"/>
          <w:lang w:val="mn-MN"/>
        </w:rPr>
        <w:t>Улаанбаатар М</w:t>
      </w:r>
      <w:r w:rsidR="00021081" w:rsidRPr="002527C0">
        <w:rPr>
          <w:rFonts w:ascii="Arial" w:eastAsia="Calibri" w:hAnsi="Arial" w:cs="Arial"/>
          <w:sz w:val="24"/>
          <w:szCs w:val="24"/>
          <w:lang w:val="mn-MN"/>
        </w:rPr>
        <w:t xml:space="preserve">арафон-2015” олон улсын гүйлтийг зохион байгуулах </w:t>
      </w:r>
      <w:r w:rsidR="00021081" w:rsidRPr="002527C0">
        <w:rPr>
          <w:rFonts w:ascii="Arial" w:eastAsia="Times New Roman" w:hAnsi="Arial" w:cs="Arial"/>
          <w:sz w:val="24"/>
          <w:szCs w:val="24"/>
          <w:lang w:val="mn-MN"/>
        </w:rPr>
        <w:t xml:space="preserve">мэдээллийг хийн ажиллаа. </w:t>
      </w:r>
    </w:p>
    <w:p w:rsidR="00477862" w:rsidRPr="00D86883" w:rsidRDefault="00477862" w:rsidP="002527C0">
      <w:pPr>
        <w:spacing w:after="0" w:line="240" w:lineRule="auto"/>
        <w:ind w:firstLine="709"/>
        <w:jc w:val="both"/>
        <w:rPr>
          <w:rFonts w:ascii="Arial" w:eastAsia="Times New Roman" w:hAnsi="Arial" w:cs="Arial"/>
          <w:sz w:val="24"/>
          <w:szCs w:val="24"/>
          <w:lang w:val="mn-MN"/>
        </w:rPr>
      </w:pPr>
    </w:p>
    <w:p w:rsidR="007A74EE" w:rsidRPr="002527C0" w:rsidRDefault="002F0895" w:rsidP="002527C0">
      <w:pPr>
        <w:tabs>
          <w:tab w:val="left" w:pos="0"/>
        </w:tabs>
        <w:spacing w:after="0" w:line="240" w:lineRule="auto"/>
        <w:ind w:firstLine="630"/>
        <w:jc w:val="both"/>
        <w:rPr>
          <w:rFonts w:ascii="Arial" w:eastAsia="Calibri" w:hAnsi="Arial" w:cs="Arial"/>
          <w:sz w:val="24"/>
          <w:szCs w:val="24"/>
          <w:lang w:val="mn-MN"/>
        </w:rPr>
      </w:pPr>
      <w:r w:rsidRPr="002527C0">
        <w:rPr>
          <w:rFonts w:ascii="Arial" w:eastAsia="Calibri" w:hAnsi="Arial" w:cs="Arial"/>
          <w:sz w:val="24"/>
          <w:szCs w:val="24"/>
          <w:lang w:val="mn-MN"/>
        </w:rPr>
        <w:t xml:space="preserve">2. </w:t>
      </w:r>
      <w:r w:rsidR="00FB4705" w:rsidRPr="002527C0">
        <w:rPr>
          <w:rFonts w:ascii="Arial" w:eastAsia="Calibri" w:hAnsi="Arial" w:cs="Arial"/>
          <w:sz w:val="24"/>
          <w:szCs w:val="24"/>
          <w:lang w:val="mn-MN"/>
        </w:rPr>
        <w:t xml:space="preserve">Хүүхдийн V их наадмын хүрээнд зохиогдож буй  </w:t>
      </w:r>
      <w:r w:rsidR="00EB415B" w:rsidRPr="002527C0">
        <w:rPr>
          <w:rFonts w:ascii="Arial" w:eastAsia="Calibri" w:hAnsi="Arial" w:cs="Arial"/>
          <w:sz w:val="24"/>
          <w:szCs w:val="24"/>
          <w:lang w:val="mn-MN"/>
        </w:rPr>
        <w:t>“</w:t>
      </w:r>
      <w:r w:rsidR="00FB4705" w:rsidRPr="002527C0">
        <w:rPr>
          <w:rFonts w:ascii="Arial" w:eastAsia="Calibri" w:hAnsi="Arial" w:cs="Arial"/>
          <w:sz w:val="24"/>
          <w:szCs w:val="24"/>
          <w:lang w:val="mn-MN"/>
        </w:rPr>
        <w:t>Өсвөрийн</w:t>
      </w:r>
      <w:r w:rsidR="007A74EE" w:rsidRPr="002527C0">
        <w:rPr>
          <w:rFonts w:ascii="Arial" w:eastAsia="Calibri" w:hAnsi="Arial" w:cs="Arial"/>
          <w:sz w:val="24"/>
          <w:szCs w:val="24"/>
          <w:lang w:val="mn-MN"/>
        </w:rPr>
        <w:t xml:space="preserve"> Софт теннис</w:t>
      </w:r>
      <w:r w:rsidR="00EB415B" w:rsidRPr="002527C0">
        <w:rPr>
          <w:rFonts w:ascii="Arial" w:eastAsia="Calibri" w:hAnsi="Arial" w:cs="Arial"/>
          <w:sz w:val="24"/>
          <w:szCs w:val="24"/>
          <w:lang w:val="mn-MN"/>
        </w:rPr>
        <w:t>”-</w:t>
      </w:r>
      <w:r w:rsidR="007A74EE" w:rsidRPr="002527C0">
        <w:rPr>
          <w:rFonts w:ascii="Arial" w:eastAsia="Calibri" w:hAnsi="Arial" w:cs="Arial"/>
          <w:sz w:val="24"/>
          <w:szCs w:val="24"/>
          <w:lang w:val="mn-MN"/>
        </w:rPr>
        <w:t>ч</w:t>
      </w:r>
      <w:r w:rsidR="00FB4705" w:rsidRPr="002527C0">
        <w:rPr>
          <w:rFonts w:ascii="Arial" w:eastAsia="Calibri" w:hAnsi="Arial" w:cs="Arial"/>
          <w:sz w:val="24"/>
          <w:szCs w:val="24"/>
          <w:lang w:val="mn-MN"/>
        </w:rPr>
        <w:t>дийн  Улаанбаатар хотын аварга шалгаруулах тэмцээн 2015 оны 5 дугаар сарын  22-24 ний өдрүүдэд Софт теннисний төв талбайд боллоо</w:t>
      </w:r>
      <w:r w:rsidR="00FF0547" w:rsidRPr="002527C0">
        <w:rPr>
          <w:rFonts w:ascii="Arial" w:eastAsia="Calibri" w:hAnsi="Arial" w:cs="Arial"/>
          <w:sz w:val="24"/>
          <w:szCs w:val="24"/>
          <w:lang w:val="mn-MN"/>
        </w:rPr>
        <w:t>. Тэмцээнд Улаанбаатар хотын Хан-Уул дүүргүүд</w:t>
      </w:r>
      <w:r w:rsidR="00FB4705" w:rsidRPr="002527C0">
        <w:rPr>
          <w:rFonts w:ascii="Arial" w:eastAsia="Calibri" w:hAnsi="Arial" w:cs="Arial"/>
          <w:sz w:val="24"/>
          <w:szCs w:val="24"/>
          <w:lang w:val="mn-MN"/>
        </w:rPr>
        <w:t>ийн 1</w:t>
      </w:r>
      <w:r w:rsidR="00FF0547" w:rsidRPr="002527C0">
        <w:rPr>
          <w:rFonts w:ascii="Arial" w:eastAsia="Calibri" w:hAnsi="Arial" w:cs="Arial"/>
          <w:sz w:val="24"/>
          <w:szCs w:val="24"/>
          <w:lang w:val="mn-MN"/>
        </w:rPr>
        <w:t>0-р сургууль, 48-р сургууль, Баянзүрх дүүргийн</w:t>
      </w:r>
      <w:r w:rsidR="00FB4705" w:rsidRPr="002527C0">
        <w:rPr>
          <w:rFonts w:ascii="Arial" w:eastAsia="Calibri" w:hAnsi="Arial" w:cs="Arial"/>
          <w:sz w:val="24"/>
          <w:szCs w:val="24"/>
          <w:lang w:val="mn-MN"/>
        </w:rPr>
        <w:t xml:space="preserve"> 33-</w:t>
      </w:r>
      <w:r w:rsidR="007A74EE" w:rsidRPr="002527C0">
        <w:rPr>
          <w:rFonts w:ascii="Arial" w:eastAsia="Calibri" w:hAnsi="Arial" w:cs="Arial"/>
          <w:sz w:val="24"/>
          <w:szCs w:val="24"/>
          <w:lang w:val="mn-MN"/>
        </w:rPr>
        <w:t>р сургууль, Шинэ Монгол</w:t>
      </w:r>
      <w:r w:rsidR="00FB4705" w:rsidRPr="002527C0">
        <w:rPr>
          <w:rFonts w:ascii="Arial" w:eastAsia="Calibri" w:hAnsi="Arial" w:cs="Arial"/>
          <w:sz w:val="24"/>
          <w:szCs w:val="24"/>
          <w:lang w:val="mn-MN"/>
        </w:rPr>
        <w:t>, Сант</w:t>
      </w:r>
      <w:r w:rsidR="007A74EE" w:rsidRPr="002527C0">
        <w:rPr>
          <w:rFonts w:ascii="Arial" w:eastAsia="Calibri" w:hAnsi="Arial" w:cs="Arial"/>
          <w:sz w:val="24"/>
          <w:szCs w:val="24"/>
          <w:lang w:val="mn-MN"/>
        </w:rPr>
        <w:t xml:space="preserve"> сургууль</w:t>
      </w:r>
    </w:p>
    <w:p w:rsidR="00D86883" w:rsidRPr="00D86883" w:rsidRDefault="00FB4705" w:rsidP="002527C0">
      <w:pPr>
        <w:tabs>
          <w:tab w:val="left" w:pos="0"/>
        </w:tabs>
        <w:spacing w:after="0" w:line="240" w:lineRule="auto"/>
        <w:ind w:firstLine="630"/>
        <w:jc w:val="both"/>
        <w:rPr>
          <w:rFonts w:ascii="Arial" w:eastAsia="Calibri" w:hAnsi="Arial" w:cs="Arial"/>
          <w:sz w:val="24"/>
          <w:szCs w:val="24"/>
          <w:lang w:val="mn-MN"/>
        </w:rPr>
      </w:pPr>
      <w:r w:rsidRPr="002527C0">
        <w:rPr>
          <w:rFonts w:ascii="Arial" w:eastAsia="Calibri" w:hAnsi="Arial" w:cs="Arial"/>
          <w:sz w:val="24"/>
          <w:szCs w:val="24"/>
          <w:lang w:val="mn-MN"/>
        </w:rPr>
        <w:t xml:space="preserve"> Хүүхдийн V их</w:t>
      </w:r>
      <w:r w:rsidR="00EB415B" w:rsidRPr="002527C0">
        <w:rPr>
          <w:rFonts w:ascii="Arial" w:eastAsia="Calibri" w:hAnsi="Arial" w:cs="Arial"/>
          <w:sz w:val="24"/>
          <w:szCs w:val="24"/>
          <w:lang w:val="mn-MN"/>
        </w:rPr>
        <w:t xml:space="preserve"> наадмын хүрээнд зохиогдож буй </w:t>
      </w:r>
      <w:r w:rsidR="007A74EE" w:rsidRPr="002527C0">
        <w:rPr>
          <w:rFonts w:ascii="Arial" w:eastAsia="Calibri" w:hAnsi="Arial" w:cs="Arial"/>
          <w:sz w:val="24"/>
          <w:szCs w:val="24"/>
          <w:lang w:val="mn-MN"/>
        </w:rPr>
        <w:t>“</w:t>
      </w:r>
      <w:r w:rsidRPr="002527C0">
        <w:rPr>
          <w:rFonts w:ascii="Arial" w:eastAsia="Calibri" w:hAnsi="Arial" w:cs="Arial"/>
          <w:sz w:val="24"/>
          <w:szCs w:val="24"/>
          <w:lang w:val="mn-MN"/>
        </w:rPr>
        <w:t>Өсвөрийн Софт теннис</w:t>
      </w:r>
      <w:r w:rsidR="007A74EE" w:rsidRPr="002527C0">
        <w:rPr>
          <w:rFonts w:ascii="Arial" w:eastAsia="Calibri" w:hAnsi="Arial" w:cs="Arial"/>
          <w:sz w:val="24"/>
          <w:szCs w:val="24"/>
          <w:lang w:val="mn-MN"/>
        </w:rPr>
        <w:t>”-</w:t>
      </w:r>
      <w:r w:rsidRPr="002527C0">
        <w:rPr>
          <w:rFonts w:ascii="Arial" w:eastAsia="Calibri" w:hAnsi="Arial" w:cs="Arial"/>
          <w:sz w:val="24"/>
          <w:szCs w:val="24"/>
          <w:lang w:val="mn-MN"/>
        </w:rPr>
        <w:t>чдийн  Улаанбаатар хотын аварга шалгаруулах тэмцээн 2015 оны 5 дугаар сарын  22-24 ний өдрүүдэд Софт теннисний төв талбайд боллоо. Тэмцээнд Улаанбаатар хотын Х</w:t>
      </w:r>
      <w:r w:rsidR="001528C3" w:rsidRPr="002527C0">
        <w:rPr>
          <w:rFonts w:ascii="Arial" w:eastAsia="Calibri" w:hAnsi="Arial" w:cs="Arial"/>
          <w:sz w:val="24"/>
          <w:szCs w:val="24"/>
          <w:lang w:val="mn-MN"/>
        </w:rPr>
        <w:t>ан-</w:t>
      </w:r>
      <w:r w:rsidRPr="002527C0">
        <w:rPr>
          <w:rFonts w:ascii="Arial" w:eastAsia="Calibri" w:hAnsi="Arial" w:cs="Arial"/>
          <w:sz w:val="24"/>
          <w:szCs w:val="24"/>
          <w:lang w:val="mn-MN"/>
        </w:rPr>
        <w:t>У</w:t>
      </w:r>
      <w:r w:rsidR="001528C3" w:rsidRPr="002527C0">
        <w:rPr>
          <w:rFonts w:ascii="Arial" w:eastAsia="Calibri" w:hAnsi="Arial" w:cs="Arial"/>
          <w:sz w:val="24"/>
          <w:szCs w:val="24"/>
          <w:lang w:val="mn-MN"/>
        </w:rPr>
        <w:t>ул дүүрг</w:t>
      </w:r>
      <w:r w:rsidRPr="002527C0">
        <w:rPr>
          <w:rFonts w:ascii="Arial" w:eastAsia="Calibri" w:hAnsi="Arial" w:cs="Arial"/>
          <w:sz w:val="24"/>
          <w:szCs w:val="24"/>
          <w:lang w:val="mn-MN"/>
        </w:rPr>
        <w:t>ийн 10-р сургууль, 48-р сургууль, Б</w:t>
      </w:r>
      <w:r w:rsidR="001528C3" w:rsidRPr="002527C0">
        <w:rPr>
          <w:rFonts w:ascii="Arial" w:eastAsia="Calibri" w:hAnsi="Arial" w:cs="Arial"/>
          <w:sz w:val="24"/>
          <w:szCs w:val="24"/>
          <w:lang w:val="mn-MN"/>
        </w:rPr>
        <w:t>аянзүрх дүүргийн</w:t>
      </w:r>
      <w:r w:rsidRPr="002527C0">
        <w:rPr>
          <w:rFonts w:ascii="Arial" w:eastAsia="Calibri" w:hAnsi="Arial" w:cs="Arial"/>
          <w:sz w:val="24"/>
          <w:szCs w:val="24"/>
          <w:lang w:val="mn-MN"/>
        </w:rPr>
        <w:t xml:space="preserve"> 33-р сургууль, Шинэ Монгол сургууль, Сант сургууль, Ч</w:t>
      </w:r>
      <w:r w:rsidR="001963F0" w:rsidRPr="002527C0">
        <w:rPr>
          <w:rFonts w:ascii="Arial" w:eastAsia="Calibri" w:hAnsi="Arial" w:cs="Arial"/>
          <w:sz w:val="24"/>
          <w:szCs w:val="24"/>
          <w:lang w:val="mn-MN"/>
        </w:rPr>
        <w:t>ингэлтэй дүүргийн</w:t>
      </w:r>
      <w:r w:rsidRPr="002527C0">
        <w:rPr>
          <w:rFonts w:ascii="Arial" w:eastAsia="Calibri" w:hAnsi="Arial" w:cs="Arial"/>
          <w:sz w:val="24"/>
          <w:szCs w:val="24"/>
          <w:lang w:val="mn-MN"/>
        </w:rPr>
        <w:t xml:space="preserve"> Өсвөрийн шигшээ баг, 5-р сургууль , 48-р сургууль, 23-р сургууль, 50-р сургууль</w:t>
      </w:r>
      <w:r w:rsidR="001963F0" w:rsidRPr="002527C0">
        <w:rPr>
          <w:rFonts w:ascii="Arial" w:eastAsia="Calibri" w:hAnsi="Arial" w:cs="Arial"/>
          <w:sz w:val="24"/>
          <w:szCs w:val="24"/>
          <w:lang w:val="mn-MN"/>
        </w:rPr>
        <w:t>, 17-р сургуулиудын 110 гаруй /</w:t>
      </w:r>
      <w:r w:rsidRPr="002527C0">
        <w:rPr>
          <w:rFonts w:ascii="Arial" w:eastAsia="Calibri" w:hAnsi="Arial" w:cs="Arial"/>
          <w:sz w:val="24"/>
          <w:szCs w:val="24"/>
          <w:lang w:val="mn-MN"/>
        </w:rPr>
        <w:t>үүнээс  охид 57 / өсвөрийн тамирчид охид, хөвгүүдийн 07-10 нас, 11-12 нас, 13-14 нас, 15-17 насны  ангилалд 113 /үүнээс охид 57/ тамирчид  ганцаарчилсан, хос, холимог хос, баг гэсэн 7 төрлөөр холимог системээр өрсөлдөж аваргуудаа тодрууллаа.</w:t>
      </w:r>
      <w:r w:rsidR="00D86883" w:rsidRPr="00D86883">
        <w:rPr>
          <w:rFonts w:ascii="Arial" w:eastAsia="Calibri" w:hAnsi="Arial" w:cs="Arial"/>
          <w:sz w:val="24"/>
          <w:szCs w:val="24"/>
          <w:lang w:val="mn-MN"/>
        </w:rPr>
        <w:t>.</w:t>
      </w:r>
    </w:p>
    <w:p w:rsidR="00FB4705" w:rsidRPr="002527C0" w:rsidRDefault="00FB4705" w:rsidP="002527C0">
      <w:pPr>
        <w:tabs>
          <w:tab w:val="left" w:pos="0"/>
        </w:tabs>
        <w:spacing w:after="0" w:line="240" w:lineRule="auto"/>
        <w:ind w:firstLine="630"/>
        <w:jc w:val="both"/>
        <w:rPr>
          <w:rFonts w:ascii="Arial" w:eastAsia="Calibri" w:hAnsi="Arial" w:cs="Arial"/>
          <w:sz w:val="24"/>
          <w:szCs w:val="24"/>
          <w:lang w:val="mn-MN"/>
        </w:rPr>
      </w:pPr>
      <w:r w:rsidRPr="002527C0">
        <w:rPr>
          <w:rFonts w:ascii="Arial" w:eastAsia="Calibri" w:hAnsi="Arial" w:cs="Arial"/>
          <w:sz w:val="24"/>
          <w:szCs w:val="24"/>
          <w:lang w:val="mn-MN"/>
        </w:rPr>
        <w:t xml:space="preserve">Энэ  удаагийн  Улаанбаатар хотын  аварга  шалгаруулах  тэмцээний гол  зорилго нь  Монголын Хүүхдийн 5-р их наадамд оролцох өсвөрийн тамирчдын чансаа тогтоон сонгон шалгаруулах, софт теннисний спортын залгамж халааг бэлтгэх, софт теннисний спортыг эрчимтэй хөгжүүлэх,  суралцагч хичээллэгчдийн ур чадварыг сорих, софт теннисний спортыг нийслэлийн иргэд, олон нийтэд сурталчлах нь  тус  тэмцээний  гол  зорилго оршино. </w:t>
      </w:r>
    </w:p>
    <w:p w:rsidR="00FB4705" w:rsidRPr="002527C0" w:rsidRDefault="00FB4705" w:rsidP="002527C0">
      <w:pPr>
        <w:tabs>
          <w:tab w:val="left" w:pos="0"/>
        </w:tabs>
        <w:spacing w:after="0" w:line="240" w:lineRule="auto"/>
        <w:ind w:firstLine="630"/>
        <w:jc w:val="both"/>
        <w:rPr>
          <w:rFonts w:ascii="Arial" w:eastAsia="Calibri" w:hAnsi="Arial" w:cs="Arial"/>
          <w:color w:val="141823"/>
          <w:sz w:val="24"/>
          <w:szCs w:val="24"/>
          <w:shd w:val="clear" w:color="auto" w:fill="FFFFFF"/>
          <w:lang w:val="mn-MN"/>
        </w:rPr>
      </w:pPr>
      <w:r w:rsidRPr="002527C0">
        <w:rPr>
          <w:rFonts w:ascii="Arial" w:eastAsia="Calibri" w:hAnsi="Arial" w:cs="Arial"/>
          <w:color w:val="141823"/>
          <w:sz w:val="24"/>
          <w:szCs w:val="24"/>
          <w:shd w:val="clear" w:color="auto" w:fill="FFFFFF"/>
          <w:lang w:val="mn-MN"/>
        </w:rPr>
        <w:t xml:space="preserve">Тэмцээний Ерөнхий шүүгчээр Олон улсын шүүгч Б.Батаа,  талбайн  шүүгчээр  Б.Буянзаяа, Э.Хонгорзул, Б.Баатарсүрэн, Э.Тэлмэнбаяр,  А.Түвшин, М.Амартүвшин нар ажиллаа. </w:t>
      </w:r>
    </w:p>
    <w:p w:rsidR="00FB4705" w:rsidRPr="002527C0" w:rsidRDefault="00FB4705" w:rsidP="002527C0">
      <w:pPr>
        <w:tabs>
          <w:tab w:val="left" w:pos="0"/>
        </w:tabs>
        <w:spacing w:after="0" w:line="240" w:lineRule="auto"/>
        <w:ind w:firstLine="630"/>
        <w:jc w:val="both"/>
        <w:rPr>
          <w:rFonts w:ascii="Arial" w:eastAsia="Calibri" w:hAnsi="Arial" w:cs="Arial"/>
          <w:color w:val="141823"/>
          <w:sz w:val="24"/>
          <w:szCs w:val="24"/>
          <w:shd w:val="clear" w:color="auto" w:fill="FFFFFF"/>
          <w:lang w:val="mn-MN"/>
        </w:rPr>
      </w:pPr>
      <w:r w:rsidRPr="002527C0">
        <w:rPr>
          <w:rFonts w:ascii="Arial" w:eastAsia="Calibri" w:hAnsi="Arial" w:cs="Arial"/>
          <w:color w:val="141823"/>
          <w:sz w:val="24"/>
          <w:szCs w:val="24"/>
          <w:shd w:val="clear" w:color="auto" w:fill="FFFFFF"/>
          <w:lang w:val="mn-MN"/>
        </w:rPr>
        <w:t>Зохион байгуулагчаар Нийслэлийн Биеийн Тамир Спортын Газар болон  Монголын Софт Теннисний Холбоо  хамтран зохион байгууллаа.</w:t>
      </w:r>
    </w:p>
    <w:p w:rsidR="00D86883" w:rsidRPr="00D86883" w:rsidRDefault="002F0895" w:rsidP="002527C0">
      <w:pPr>
        <w:tabs>
          <w:tab w:val="left" w:pos="0"/>
        </w:tabs>
        <w:spacing w:after="0" w:line="240" w:lineRule="auto"/>
        <w:ind w:firstLine="630"/>
        <w:jc w:val="both"/>
        <w:rPr>
          <w:rFonts w:ascii="Arial" w:eastAsia="Calibri" w:hAnsi="Arial" w:cs="Arial"/>
          <w:sz w:val="24"/>
          <w:szCs w:val="24"/>
          <w:lang w:val="mn-MN"/>
        </w:rPr>
      </w:pPr>
      <w:r w:rsidRPr="002527C0">
        <w:rPr>
          <w:rFonts w:ascii="Arial" w:eastAsia="Calibri" w:hAnsi="Arial" w:cs="Arial"/>
          <w:color w:val="141823"/>
          <w:sz w:val="24"/>
          <w:szCs w:val="24"/>
          <w:shd w:val="clear" w:color="auto" w:fill="FFFFFF"/>
          <w:lang w:val="mn-MN"/>
        </w:rPr>
        <w:t xml:space="preserve"> </w:t>
      </w:r>
      <w:r w:rsidR="00FB4705" w:rsidRPr="002527C0">
        <w:rPr>
          <w:rFonts w:ascii="Arial" w:eastAsia="Calibri" w:hAnsi="Arial" w:cs="Arial"/>
          <w:color w:val="141823"/>
          <w:sz w:val="24"/>
          <w:szCs w:val="24"/>
          <w:shd w:val="clear" w:color="auto" w:fill="FFFFFF"/>
          <w:lang w:val="mn-MN"/>
        </w:rPr>
        <w:t xml:space="preserve">Софт теннисний Улаанбаатар хотын    шалгаруулах  тэмцээнд шагнал хүртсэн тамирчдын    мэдээг  хавсралт  болгон орууллаа.   </w:t>
      </w:r>
      <w:r w:rsidR="00D86883" w:rsidRPr="00D86883">
        <w:rPr>
          <w:rFonts w:ascii="Arial" w:eastAsia="Calibri" w:hAnsi="Arial" w:cs="Arial"/>
          <w:noProof/>
          <w:color w:val="141823"/>
          <w:sz w:val="24"/>
          <w:szCs w:val="24"/>
        </w:rPr>
        <w:drawing>
          <wp:anchor distT="0" distB="0" distL="114300" distR="114300" simplePos="0" relativeHeight="251659264" behindDoc="1" locked="0" layoutInCell="1" allowOverlap="1" wp14:anchorId="7B84D283" wp14:editId="318CEBB8">
            <wp:simplePos x="0" y="0"/>
            <wp:positionH relativeFrom="column">
              <wp:posOffset>238125</wp:posOffset>
            </wp:positionH>
            <wp:positionV relativeFrom="paragraph">
              <wp:posOffset>66040</wp:posOffset>
            </wp:positionV>
            <wp:extent cx="2809875" cy="1685925"/>
            <wp:effectExtent l="19050" t="0" r="9525" b="0"/>
            <wp:wrapTight wrapText="bothSides">
              <wp:wrapPolygon edited="0">
                <wp:start x="-146" y="0"/>
                <wp:lineTo x="-146" y="21478"/>
                <wp:lineTo x="21673" y="21478"/>
                <wp:lineTo x="21673" y="0"/>
                <wp:lineTo x="-146" y="0"/>
              </wp:wrapPolygon>
            </wp:wrapTight>
            <wp:docPr id="1" name="Picture 2" descr="DSC0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7.JPG"/>
                    <pic:cNvPicPr/>
                  </pic:nvPicPr>
                  <pic:blipFill>
                    <a:blip r:embed="rId7" cstate="print"/>
                    <a:srcRect l="2471" t="15341" r="1918" b="7955"/>
                    <a:stretch>
                      <a:fillRect/>
                    </a:stretch>
                  </pic:blipFill>
                  <pic:spPr>
                    <a:xfrm>
                      <a:off x="0" y="0"/>
                      <a:ext cx="2809875" cy="1685925"/>
                    </a:xfrm>
                    <a:prstGeom prst="rect">
                      <a:avLst/>
                    </a:prstGeom>
                  </pic:spPr>
                </pic:pic>
              </a:graphicData>
            </a:graphic>
          </wp:anchor>
        </w:drawing>
      </w:r>
      <w:r w:rsidR="00D86883" w:rsidRPr="00D86883">
        <w:rPr>
          <w:rFonts w:ascii="Arial" w:eastAsia="Calibri" w:hAnsi="Arial" w:cs="Arial"/>
          <w:color w:val="141823"/>
          <w:sz w:val="24"/>
          <w:szCs w:val="24"/>
          <w:shd w:val="clear" w:color="auto" w:fill="FFFFFF"/>
          <w:lang w:val="mn-MN"/>
        </w:rPr>
        <w:t>.</w:t>
      </w:r>
    </w:p>
    <w:p w:rsidR="00D86883" w:rsidRPr="00D86883" w:rsidRDefault="00FB4705" w:rsidP="002527C0">
      <w:pPr>
        <w:spacing w:after="0" w:line="240" w:lineRule="auto"/>
        <w:ind w:left="720" w:firstLine="720"/>
        <w:jc w:val="both"/>
        <w:rPr>
          <w:rFonts w:ascii="Arial" w:eastAsia="Calibri" w:hAnsi="Arial" w:cs="Arial"/>
          <w:sz w:val="24"/>
          <w:szCs w:val="24"/>
          <w:lang w:val="mn-MN"/>
        </w:rPr>
      </w:pPr>
      <w:r w:rsidRPr="002527C0">
        <w:rPr>
          <w:rFonts w:ascii="Arial" w:eastAsia="Calibri" w:hAnsi="Arial" w:cs="Arial"/>
          <w:sz w:val="24"/>
          <w:szCs w:val="24"/>
          <w:lang w:val="mn-MN"/>
        </w:rPr>
        <w:t>Тэмцээний</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Ерөнхий</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шүүгчээр</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Олон</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улсын</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шүүгч</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Б</w:t>
      </w:r>
      <w:r w:rsidRPr="002527C0">
        <w:rPr>
          <w:rFonts w:ascii="Arial Mon" w:eastAsia="Calibri" w:hAnsi="Arial Mon" w:cs="Arial"/>
          <w:sz w:val="24"/>
          <w:szCs w:val="24"/>
          <w:lang w:val="mn-MN"/>
        </w:rPr>
        <w:t>.</w:t>
      </w:r>
      <w:r w:rsidRPr="002527C0">
        <w:rPr>
          <w:rFonts w:ascii="Arial" w:eastAsia="Calibri" w:hAnsi="Arial" w:cs="Arial"/>
          <w:sz w:val="24"/>
          <w:szCs w:val="24"/>
          <w:lang w:val="mn-MN"/>
        </w:rPr>
        <w:t>Батаа</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талбайн</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шүүгчээр</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Б</w:t>
      </w:r>
      <w:r w:rsidRPr="002527C0">
        <w:rPr>
          <w:rFonts w:ascii="Arial Mon" w:eastAsia="Calibri" w:hAnsi="Arial Mon" w:cs="Arial"/>
          <w:sz w:val="24"/>
          <w:szCs w:val="24"/>
          <w:lang w:val="mn-MN"/>
        </w:rPr>
        <w:t>.</w:t>
      </w:r>
      <w:r w:rsidRPr="002527C0">
        <w:rPr>
          <w:rFonts w:ascii="Arial" w:eastAsia="Calibri" w:hAnsi="Arial" w:cs="Arial"/>
          <w:sz w:val="24"/>
          <w:szCs w:val="24"/>
          <w:lang w:val="mn-MN"/>
        </w:rPr>
        <w:t>Буянзаяа</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Э</w:t>
      </w:r>
      <w:r w:rsidRPr="002527C0">
        <w:rPr>
          <w:rFonts w:ascii="Arial Mon" w:eastAsia="Calibri" w:hAnsi="Arial Mon" w:cs="Arial"/>
          <w:sz w:val="24"/>
          <w:szCs w:val="24"/>
          <w:lang w:val="mn-MN"/>
        </w:rPr>
        <w:t>.</w:t>
      </w:r>
      <w:r w:rsidRPr="002527C0">
        <w:rPr>
          <w:rFonts w:ascii="Arial" w:eastAsia="Calibri" w:hAnsi="Arial" w:cs="Arial"/>
          <w:sz w:val="24"/>
          <w:szCs w:val="24"/>
          <w:lang w:val="mn-MN"/>
        </w:rPr>
        <w:t>Хонгорзул</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Б</w:t>
      </w:r>
      <w:r w:rsidRPr="002527C0">
        <w:rPr>
          <w:rFonts w:ascii="Arial Mon" w:eastAsia="Calibri" w:hAnsi="Arial Mon" w:cs="Arial"/>
          <w:sz w:val="24"/>
          <w:szCs w:val="24"/>
          <w:lang w:val="mn-MN"/>
        </w:rPr>
        <w:t>.</w:t>
      </w:r>
      <w:r w:rsidRPr="002527C0">
        <w:rPr>
          <w:rFonts w:ascii="Arial" w:eastAsia="Calibri" w:hAnsi="Arial" w:cs="Arial"/>
          <w:sz w:val="24"/>
          <w:szCs w:val="24"/>
          <w:lang w:val="mn-MN"/>
        </w:rPr>
        <w:t>Баатарсүрэн</w:t>
      </w:r>
      <w:r w:rsidRPr="002527C0">
        <w:rPr>
          <w:rFonts w:ascii="Arial Mon" w:eastAsia="Calibri" w:hAnsi="Arial Mon" w:cs="Arial"/>
          <w:sz w:val="24"/>
          <w:szCs w:val="24"/>
          <w:lang w:val="mn-MN"/>
        </w:rPr>
        <w:t xml:space="preserve">, </w:t>
      </w:r>
      <w:r w:rsidRPr="002527C0">
        <w:rPr>
          <w:rFonts w:ascii="Arial" w:eastAsia="Calibri" w:hAnsi="Arial" w:cs="Arial"/>
          <w:sz w:val="24"/>
          <w:szCs w:val="24"/>
          <w:lang w:val="mn-MN"/>
        </w:rPr>
        <w:t>Э</w:t>
      </w:r>
      <w:r w:rsidRPr="002527C0">
        <w:rPr>
          <w:rFonts w:ascii="Arial Mon" w:eastAsia="Calibri" w:hAnsi="Arial Mon" w:cs="Arial"/>
          <w:sz w:val="24"/>
          <w:szCs w:val="24"/>
          <w:lang w:val="mn-MN"/>
        </w:rPr>
        <w:t>.</w:t>
      </w:r>
      <w:r w:rsidRPr="002527C0">
        <w:rPr>
          <w:rFonts w:ascii="Arial" w:eastAsia="Calibri" w:hAnsi="Arial" w:cs="Arial"/>
          <w:sz w:val="24"/>
          <w:szCs w:val="24"/>
          <w:lang w:val="mn-MN"/>
        </w:rPr>
        <w:t>Тэлмэнбаяр</w:t>
      </w:r>
      <w:r w:rsidR="00A02B79" w:rsidRPr="002527C0">
        <w:rPr>
          <w:rFonts w:eastAsia="Calibri" w:cs="Arial"/>
          <w:sz w:val="24"/>
          <w:szCs w:val="24"/>
          <w:lang w:val="mn-MN"/>
        </w:rPr>
        <w:t xml:space="preserve"> </w:t>
      </w:r>
      <w:r w:rsidR="00A02B79" w:rsidRPr="002527C0">
        <w:rPr>
          <w:rFonts w:ascii="Arial" w:eastAsia="Calibri" w:hAnsi="Arial" w:cs="Arial"/>
          <w:sz w:val="24"/>
          <w:szCs w:val="24"/>
          <w:lang w:val="mn-MN"/>
        </w:rPr>
        <w:t>нар ажиллаа.</w:t>
      </w:r>
    </w:p>
    <w:p w:rsidR="00D86883" w:rsidRPr="00D86883" w:rsidRDefault="00D86883" w:rsidP="002527C0">
      <w:pPr>
        <w:spacing w:after="0" w:line="240" w:lineRule="auto"/>
        <w:ind w:left="720"/>
        <w:jc w:val="both"/>
        <w:rPr>
          <w:rFonts w:ascii="Arial Mon" w:eastAsia="Calibri" w:hAnsi="Arial Mon" w:cs="Arial"/>
          <w:sz w:val="24"/>
          <w:szCs w:val="24"/>
          <w:lang w:val="mn-MN"/>
        </w:rPr>
      </w:pPr>
    </w:p>
    <w:p w:rsidR="00D86883" w:rsidRPr="00D86883" w:rsidRDefault="00D86883" w:rsidP="002527C0">
      <w:pPr>
        <w:spacing w:after="0"/>
        <w:ind w:left="720"/>
        <w:jc w:val="both"/>
        <w:rPr>
          <w:rFonts w:ascii="Arial Mon" w:eastAsia="Calibri" w:hAnsi="Arial Mon" w:cs="Arial"/>
          <w:sz w:val="24"/>
          <w:szCs w:val="24"/>
          <w:lang w:val="mn-MN"/>
        </w:rPr>
      </w:pPr>
    </w:p>
    <w:p w:rsidR="004355FF" w:rsidRPr="002527C0" w:rsidRDefault="0084214E" w:rsidP="002527C0">
      <w:pPr>
        <w:ind w:firstLine="720"/>
        <w:jc w:val="both"/>
        <w:rPr>
          <w:rFonts w:ascii="Arial" w:hAnsi="Arial" w:cs="Arial"/>
          <w:sz w:val="24"/>
          <w:szCs w:val="24"/>
        </w:rPr>
      </w:pPr>
      <w:r w:rsidRPr="002527C0">
        <w:rPr>
          <w:rFonts w:ascii="Arial" w:hAnsi="Arial" w:cs="Arial"/>
          <w:sz w:val="24"/>
          <w:szCs w:val="24"/>
          <w:lang w:val="mn-MN"/>
        </w:rPr>
        <w:t>3.</w:t>
      </w:r>
      <w:r w:rsidR="002202E6" w:rsidRPr="002527C0">
        <w:rPr>
          <w:rFonts w:ascii="Arial" w:hAnsi="Arial" w:cs="Arial"/>
          <w:sz w:val="24"/>
          <w:szCs w:val="24"/>
          <w:lang w:val="af-ZA"/>
        </w:rPr>
        <w:t xml:space="preserve"> </w:t>
      </w:r>
      <w:r w:rsidR="002202E6" w:rsidRPr="002527C0">
        <w:rPr>
          <w:rFonts w:ascii="Arial" w:hAnsi="Arial" w:cs="Arial"/>
          <w:sz w:val="24"/>
          <w:szCs w:val="24"/>
          <w:lang w:val="af-ZA"/>
        </w:rPr>
        <w:t xml:space="preserve">Монгол Улсын “Биеийн тамир, спортын тухай” хууль, Засгийн газрын </w:t>
      </w:r>
      <w:r w:rsidR="002202E6" w:rsidRPr="002527C0">
        <w:rPr>
          <w:rFonts w:ascii="Arial" w:hAnsi="Arial" w:cs="Arial"/>
          <w:sz w:val="24"/>
          <w:szCs w:val="24"/>
          <w:lang w:val="mn-MN"/>
        </w:rPr>
        <w:t>2014 оны 34 дүгээр</w:t>
      </w:r>
      <w:r w:rsidR="002202E6" w:rsidRPr="002527C0">
        <w:rPr>
          <w:rFonts w:ascii="Arial" w:hAnsi="Arial" w:cs="Arial"/>
          <w:sz w:val="24"/>
          <w:szCs w:val="24"/>
          <w:lang w:val="af-ZA"/>
        </w:rPr>
        <w:t xml:space="preserve"> тогтоол</w:t>
      </w:r>
      <w:r w:rsidR="002202E6" w:rsidRPr="002527C0">
        <w:rPr>
          <w:rFonts w:ascii="Arial" w:hAnsi="Arial" w:cs="Arial"/>
          <w:sz w:val="24"/>
          <w:szCs w:val="24"/>
          <w:lang w:val="mn-MN"/>
        </w:rPr>
        <w:t>, 2009 оны 05 дугаар тогтоол, Нийслэлийн Засаг дарга бөгөөд Улаанбаатар хотын Захирагчийн үйл ажиллагааны хөтөлбөрийг</w:t>
      </w:r>
      <w:r w:rsidR="002202E6" w:rsidRPr="002527C0">
        <w:rPr>
          <w:rFonts w:ascii="Arial" w:hAnsi="Arial" w:cs="Arial"/>
          <w:sz w:val="24"/>
          <w:szCs w:val="24"/>
          <w:lang w:val="af-ZA"/>
        </w:rPr>
        <w:t xml:space="preserve"> хэрэгжүүлэх</w:t>
      </w:r>
      <w:r w:rsidR="002202E6" w:rsidRPr="002527C0">
        <w:rPr>
          <w:rFonts w:ascii="Arial" w:hAnsi="Arial" w:cs="Arial"/>
          <w:sz w:val="24"/>
          <w:szCs w:val="24"/>
          <w:lang w:val="mn-MN"/>
        </w:rPr>
        <w:t xml:space="preserve"> ажлын хүрээнд</w:t>
      </w:r>
      <w:r w:rsidRPr="002527C0">
        <w:rPr>
          <w:rFonts w:ascii="Arial" w:hAnsi="Arial" w:cs="Arial"/>
          <w:sz w:val="24"/>
          <w:szCs w:val="24"/>
          <w:lang w:val="mn-MN"/>
        </w:rPr>
        <w:t xml:space="preserve"> </w:t>
      </w:r>
      <w:r w:rsidR="002202E6" w:rsidRPr="002527C0">
        <w:rPr>
          <w:rFonts w:ascii="Arial" w:hAnsi="Arial" w:cs="Arial"/>
          <w:sz w:val="24"/>
          <w:szCs w:val="24"/>
        </w:rPr>
        <w:t>У</w:t>
      </w:r>
      <w:r w:rsidR="002202E6" w:rsidRPr="002527C0">
        <w:rPr>
          <w:rFonts w:ascii="Arial" w:hAnsi="Arial" w:cs="Arial"/>
          <w:sz w:val="24"/>
          <w:szCs w:val="24"/>
          <w:lang w:val="mn-MN"/>
        </w:rPr>
        <w:t xml:space="preserve">лаанбаатар </w:t>
      </w:r>
      <w:r w:rsidR="00A126B2" w:rsidRPr="002527C0">
        <w:rPr>
          <w:rFonts w:ascii="Arial" w:hAnsi="Arial" w:cs="Arial"/>
          <w:sz w:val="24"/>
          <w:szCs w:val="24"/>
        </w:rPr>
        <w:t xml:space="preserve">хотын аварга шалгаруулах </w:t>
      </w:r>
      <w:r w:rsidR="00A126B2" w:rsidRPr="002527C0">
        <w:rPr>
          <w:rFonts w:ascii="Arial" w:hAnsi="Arial" w:cs="Arial"/>
          <w:sz w:val="24"/>
          <w:szCs w:val="24"/>
          <w:lang w:val="mn-MN"/>
        </w:rPr>
        <w:t>“Ү</w:t>
      </w:r>
      <w:r w:rsidR="004355FF" w:rsidRPr="002527C0">
        <w:rPr>
          <w:rFonts w:ascii="Arial" w:hAnsi="Arial" w:cs="Arial"/>
          <w:sz w:val="24"/>
          <w:szCs w:val="24"/>
        </w:rPr>
        <w:t>ндэсний сур</w:t>
      </w:r>
      <w:r w:rsidR="00A126B2" w:rsidRPr="002527C0">
        <w:rPr>
          <w:rFonts w:ascii="Arial" w:hAnsi="Arial" w:cs="Arial"/>
          <w:sz w:val="24"/>
          <w:szCs w:val="24"/>
          <w:lang w:val="mn-MN"/>
        </w:rPr>
        <w:t>”-</w:t>
      </w:r>
      <w:r w:rsidR="004355FF" w:rsidRPr="002527C0">
        <w:rPr>
          <w:rFonts w:ascii="Arial" w:hAnsi="Arial" w:cs="Arial"/>
          <w:sz w:val="24"/>
          <w:szCs w:val="24"/>
        </w:rPr>
        <w:t xml:space="preserve">ын тэмцээн 2015 оны 05 дугаар сарын 23,24-ний өдөр үндэсний сурын талбайд зохион байгуулж 12 </w:t>
      </w:r>
      <w:r w:rsidR="004355FF" w:rsidRPr="002527C0">
        <w:rPr>
          <w:rFonts w:ascii="Arial" w:hAnsi="Arial" w:cs="Arial"/>
          <w:sz w:val="24"/>
          <w:szCs w:val="24"/>
        </w:rPr>
        <w:lastRenderedPageBreak/>
        <w:t>багийн 160 гаруй харваач оролцож аваргаа шалгаруулав. Байгууллагын дүнгээр Хан-Уул, Налайх, Алдар спорт хороо эхний 3 байр эзэллээ.</w:t>
      </w:r>
    </w:p>
    <w:p w:rsidR="002527C0" w:rsidRDefault="0084214E" w:rsidP="002527C0">
      <w:pPr>
        <w:ind w:firstLine="720"/>
        <w:jc w:val="both"/>
        <w:rPr>
          <w:rFonts w:ascii="Arial" w:hAnsi="Arial" w:cs="Arial"/>
          <w:sz w:val="24"/>
          <w:szCs w:val="24"/>
          <w:lang w:val="mn-MN"/>
        </w:rPr>
      </w:pPr>
      <w:r w:rsidRPr="002527C0">
        <w:rPr>
          <w:rFonts w:ascii="Arial" w:hAnsi="Arial" w:cs="Arial"/>
          <w:sz w:val="24"/>
          <w:szCs w:val="24"/>
          <w:lang w:val="mn-MN"/>
        </w:rPr>
        <w:t>4.</w:t>
      </w:r>
      <w:r w:rsidR="004355FF" w:rsidRPr="002527C0">
        <w:rPr>
          <w:rFonts w:ascii="Arial" w:hAnsi="Arial" w:cs="Arial"/>
          <w:sz w:val="24"/>
          <w:szCs w:val="24"/>
        </w:rPr>
        <w:t xml:space="preserve"> </w:t>
      </w:r>
      <w:r w:rsidR="00A126B2" w:rsidRPr="002527C0">
        <w:rPr>
          <w:rFonts w:ascii="Arial" w:hAnsi="Arial" w:cs="Arial"/>
          <w:sz w:val="24"/>
          <w:szCs w:val="24"/>
          <w:lang w:val="af-ZA"/>
        </w:rPr>
        <w:t xml:space="preserve">Монгол Улсын “Биеийн тамир, спортын тухай” хууль, Засгийн газрын </w:t>
      </w:r>
      <w:r w:rsidR="00A126B2" w:rsidRPr="002527C0">
        <w:rPr>
          <w:rFonts w:ascii="Arial" w:hAnsi="Arial" w:cs="Arial"/>
          <w:sz w:val="24"/>
          <w:szCs w:val="24"/>
          <w:lang w:val="mn-MN"/>
        </w:rPr>
        <w:t>2014 оны 34 дүгээр</w:t>
      </w:r>
      <w:r w:rsidR="00A126B2" w:rsidRPr="002527C0">
        <w:rPr>
          <w:rFonts w:ascii="Arial" w:hAnsi="Arial" w:cs="Arial"/>
          <w:sz w:val="24"/>
          <w:szCs w:val="24"/>
          <w:lang w:val="af-ZA"/>
        </w:rPr>
        <w:t xml:space="preserve"> тогтоол</w:t>
      </w:r>
      <w:r w:rsidR="00A126B2" w:rsidRPr="002527C0">
        <w:rPr>
          <w:rFonts w:ascii="Arial" w:hAnsi="Arial" w:cs="Arial"/>
          <w:sz w:val="24"/>
          <w:szCs w:val="24"/>
          <w:lang w:val="mn-MN"/>
        </w:rPr>
        <w:t>, 2009 оны 05 дугаар тогтоол, Нийслэлийн Засаг дарга бөгөөд Улаанбаатар хотын Захирагчийн үйл ажиллагааны хөтөлбөрийг</w:t>
      </w:r>
      <w:r w:rsidR="00A126B2" w:rsidRPr="002527C0">
        <w:rPr>
          <w:rFonts w:ascii="Arial" w:hAnsi="Arial" w:cs="Arial"/>
          <w:sz w:val="24"/>
          <w:szCs w:val="24"/>
          <w:lang w:val="af-ZA"/>
        </w:rPr>
        <w:t xml:space="preserve"> хэрэгжүүлэх</w:t>
      </w:r>
      <w:r w:rsidR="00A126B2" w:rsidRPr="002527C0">
        <w:rPr>
          <w:rFonts w:ascii="Arial" w:hAnsi="Arial" w:cs="Arial"/>
          <w:sz w:val="24"/>
          <w:szCs w:val="24"/>
          <w:lang w:val="mn-MN"/>
        </w:rPr>
        <w:t xml:space="preserve"> ажлын хүрээнд </w:t>
      </w:r>
      <w:r w:rsidR="00A126B2" w:rsidRPr="002527C0">
        <w:rPr>
          <w:rFonts w:ascii="Arial" w:hAnsi="Arial" w:cs="Arial"/>
          <w:sz w:val="24"/>
          <w:szCs w:val="24"/>
        </w:rPr>
        <w:t>У</w:t>
      </w:r>
      <w:r w:rsidR="00A126B2" w:rsidRPr="002527C0">
        <w:rPr>
          <w:rFonts w:ascii="Arial" w:hAnsi="Arial" w:cs="Arial"/>
          <w:sz w:val="24"/>
          <w:szCs w:val="24"/>
          <w:lang w:val="mn-MN"/>
        </w:rPr>
        <w:t xml:space="preserve">лаанбаатар </w:t>
      </w:r>
      <w:r w:rsidR="00A126B2" w:rsidRPr="002527C0">
        <w:rPr>
          <w:rFonts w:ascii="Arial" w:hAnsi="Arial" w:cs="Arial"/>
          <w:sz w:val="24"/>
          <w:szCs w:val="24"/>
        </w:rPr>
        <w:t>хотын аварга шалгаруула</w:t>
      </w:r>
      <w:r w:rsidR="00A126B2" w:rsidRPr="002527C0">
        <w:rPr>
          <w:rFonts w:ascii="Arial" w:hAnsi="Arial" w:cs="Arial"/>
          <w:sz w:val="24"/>
          <w:szCs w:val="24"/>
          <w:lang w:val="mn-MN"/>
        </w:rPr>
        <w:t>х “</w:t>
      </w:r>
      <w:r w:rsidR="00335FE9" w:rsidRPr="002527C0">
        <w:rPr>
          <w:rFonts w:ascii="Arial" w:hAnsi="Arial" w:cs="Arial"/>
          <w:sz w:val="24"/>
          <w:szCs w:val="24"/>
          <w:lang w:val="mn-MN"/>
        </w:rPr>
        <w:t>Уулын дугуйн</w:t>
      </w:r>
      <w:r w:rsidR="00A126B2" w:rsidRPr="002527C0">
        <w:rPr>
          <w:rFonts w:ascii="Arial" w:hAnsi="Arial" w:cs="Arial"/>
          <w:sz w:val="24"/>
          <w:szCs w:val="24"/>
          <w:lang w:val="mn-MN"/>
        </w:rPr>
        <w:t>”</w:t>
      </w:r>
      <w:r w:rsidR="004355FF" w:rsidRPr="002527C0">
        <w:rPr>
          <w:rFonts w:ascii="Arial" w:hAnsi="Arial" w:cs="Arial"/>
          <w:sz w:val="24"/>
          <w:szCs w:val="24"/>
        </w:rPr>
        <w:t xml:space="preserve"> тэмцээн 201</w:t>
      </w:r>
      <w:r w:rsidR="004F48B5" w:rsidRPr="002527C0">
        <w:rPr>
          <w:rFonts w:ascii="Arial" w:hAnsi="Arial" w:cs="Arial"/>
          <w:sz w:val="24"/>
          <w:szCs w:val="24"/>
        </w:rPr>
        <w:t xml:space="preserve">5 оны 05 дугаар сарын </w:t>
      </w:r>
      <w:r w:rsidR="004F48B5" w:rsidRPr="002527C0">
        <w:rPr>
          <w:rFonts w:ascii="Arial" w:hAnsi="Arial" w:cs="Arial"/>
          <w:sz w:val="24"/>
          <w:szCs w:val="24"/>
          <w:lang w:val="mn-MN"/>
        </w:rPr>
        <w:t>09-10</w:t>
      </w:r>
      <w:r w:rsidR="004355FF" w:rsidRPr="002527C0">
        <w:rPr>
          <w:rFonts w:ascii="Arial" w:hAnsi="Arial" w:cs="Arial"/>
          <w:sz w:val="24"/>
          <w:szCs w:val="24"/>
        </w:rPr>
        <w:t xml:space="preserve">-ны </w:t>
      </w:r>
      <w:r w:rsidR="004F48B5" w:rsidRPr="002527C0">
        <w:rPr>
          <w:rFonts w:ascii="Arial" w:hAnsi="Arial" w:cs="Arial"/>
          <w:sz w:val="24"/>
          <w:szCs w:val="24"/>
          <w:lang w:val="mn-MN"/>
        </w:rPr>
        <w:t xml:space="preserve">өдрүүдэд “Хүй долоон худагт” </w:t>
      </w:r>
      <w:r w:rsidR="004F48B5" w:rsidRPr="002527C0">
        <w:rPr>
          <w:rFonts w:ascii="Arial" w:hAnsi="Arial" w:cs="Arial"/>
          <w:sz w:val="24"/>
          <w:szCs w:val="24"/>
        </w:rPr>
        <w:t xml:space="preserve">зохион байгуулж </w:t>
      </w:r>
      <w:r w:rsidR="004F48B5" w:rsidRPr="002527C0">
        <w:rPr>
          <w:rFonts w:ascii="Arial" w:hAnsi="Arial" w:cs="Arial"/>
          <w:sz w:val="24"/>
          <w:szCs w:val="24"/>
          <w:lang w:val="mn-MN"/>
        </w:rPr>
        <w:t>8 дүүргийн</w:t>
      </w:r>
      <w:r w:rsidR="004F48B5" w:rsidRPr="002527C0">
        <w:rPr>
          <w:rFonts w:ascii="Arial" w:hAnsi="Arial" w:cs="Arial"/>
          <w:sz w:val="24"/>
          <w:szCs w:val="24"/>
        </w:rPr>
        <w:t xml:space="preserve"> 1</w:t>
      </w:r>
      <w:r w:rsidR="004F48B5" w:rsidRPr="002527C0">
        <w:rPr>
          <w:rFonts w:ascii="Arial" w:hAnsi="Arial" w:cs="Arial"/>
          <w:sz w:val="24"/>
          <w:szCs w:val="24"/>
          <w:lang w:val="mn-MN"/>
        </w:rPr>
        <w:t>6</w:t>
      </w:r>
      <w:r w:rsidR="00E11E52" w:rsidRPr="002527C0">
        <w:rPr>
          <w:rFonts w:ascii="Arial" w:hAnsi="Arial" w:cs="Arial"/>
          <w:sz w:val="24"/>
          <w:szCs w:val="24"/>
        </w:rPr>
        <w:t xml:space="preserve">0 гаруй </w:t>
      </w:r>
      <w:r w:rsidR="00E11E52" w:rsidRPr="002527C0">
        <w:rPr>
          <w:rFonts w:ascii="Arial" w:hAnsi="Arial" w:cs="Arial"/>
          <w:sz w:val="24"/>
          <w:szCs w:val="24"/>
          <w:lang w:val="mn-MN"/>
        </w:rPr>
        <w:t xml:space="preserve">дугуйчид </w:t>
      </w:r>
      <w:r w:rsidR="004355FF" w:rsidRPr="002527C0">
        <w:rPr>
          <w:rFonts w:ascii="Arial" w:hAnsi="Arial" w:cs="Arial"/>
          <w:sz w:val="24"/>
          <w:szCs w:val="24"/>
        </w:rPr>
        <w:t xml:space="preserve">оролцож аваргаа шалгаруулав. Байгууллагын дүнгээр </w:t>
      </w:r>
      <w:r w:rsidR="004F48B5" w:rsidRPr="002527C0">
        <w:rPr>
          <w:rFonts w:ascii="Arial" w:hAnsi="Arial" w:cs="Arial"/>
          <w:sz w:val="24"/>
          <w:szCs w:val="24"/>
          <w:lang w:val="mn-MN"/>
        </w:rPr>
        <w:t xml:space="preserve">Сонгинохайрхан </w:t>
      </w:r>
      <w:r w:rsidR="00144BB7" w:rsidRPr="002527C0">
        <w:rPr>
          <w:rFonts w:ascii="Arial" w:hAnsi="Arial" w:cs="Arial"/>
          <w:sz w:val="24"/>
          <w:szCs w:val="24"/>
          <w:lang w:val="mn-MN"/>
        </w:rPr>
        <w:t>дүүр</w:t>
      </w:r>
      <w:r w:rsidR="004F48B5" w:rsidRPr="002527C0">
        <w:rPr>
          <w:rFonts w:ascii="Arial" w:hAnsi="Arial" w:cs="Arial"/>
          <w:sz w:val="24"/>
          <w:szCs w:val="24"/>
          <w:lang w:val="mn-MN"/>
        </w:rPr>
        <w:t>эг,</w:t>
      </w:r>
      <w:r w:rsidR="00144BB7" w:rsidRPr="002527C0">
        <w:rPr>
          <w:rFonts w:ascii="Arial" w:hAnsi="Arial" w:cs="Arial"/>
          <w:sz w:val="24"/>
          <w:szCs w:val="24"/>
          <w:lang w:val="mn-MN"/>
        </w:rPr>
        <w:t xml:space="preserve"> </w:t>
      </w:r>
      <w:r w:rsidR="004F48B5" w:rsidRPr="002527C0">
        <w:rPr>
          <w:rFonts w:ascii="Arial" w:hAnsi="Arial" w:cs="Arial"/>
          <w:sz w:val="24"/>
          <w:szCs w:val="24"/>
          <w:lang w:val="mn-MN"/>
        </w:rPr>
        <w:t xml:space="preserve">Хан-Уул </w:t>
      </w:r>
      <w:r w:rsidR="004355FF" w:rsidRPr="002527C0">
        <w:rPr>
          <w:rFonts w:ascii="Arial" w:hAnsi="Arial" w:cs="Arial"/>
          <w:sz w:val="24"/>
          <w:szCs w:val="24"/>
        </w:rPr>
        <w:t>дүүр</w:t>
      </w:r>
      <w:r w:rsidR="004F48B5" w:rsidRPr="002527C0">
        <w:rPr>
          <w:rFonts w:ascii="Arial" w:hAnsi="Arial" w:cs="Arial"/>
          <w:sz w:val="24"/>
          <w:szCs w:val="24"/>
          <w:lang w:val="mn-MN"/>
        </w:rPr>
        <w:t xml:space="preserve">эг Сүхбаатар дүүргийн дугуйчид </w:t>
      </w:r>
      <w:r w:rsidR="00BB0B95" w:rsidRPr="002527C0">
        <w:rPr>
          <w:rFonts w:ascii="Arial" w:hAnsi="Arial" w:cs="Arial"/>
          <w:sz w:val="24"/>
          <w:szCs w:val="24"/>
        </w:rPr>
        <w:t>эхний 3 байр</w:t>
      </w:r>
      <w:r w:rsidR="00BB0B95" w:rsidRPr="002527C0">
        <w:rPr>
          <w:rFonts w:ascii="Arial" w:hAnsi="Arial" w:cs="Arial"/>
          <w:sz w:val="24"/>
          <w:szCs w:val="24"/>
          <w:lang w:val="mn-MN"/>
        </w:rPr>
        <w:t>т шалгарлаа</w:t>
      </w:r>
      <w:r w:rsidR="000D1F61" w:rsidRPr="002527C0">
        <w:rPr>
          <w:rFonts w:ascii="Arial" w:hAnsi="Arial" w:cs="Arial"/>
          <w:sz w:val="24"/>
          <w:szCs w:val="24"/>
          <w:lang w:val="mn-MN"/>
        </w:rPr>
        <w:t>.</w:t>
      </w:r>
    </w:p>
    <w:p w:rsidR="002527C0" w:rsidRPr="002527C0" w:rsidRDefault="002527C0" w:rsidP="002527C0">
      <w:pPr>
        <w:rPr>
          <w:rFonts w:ascii="Arial" w:hAnsi="Arial" w:cs="Arial"/>
          <w:sz w:val="24"/>
          <w:szCs w:val="24"/>
          <w:lang w:val="mn-MN"/>
        </w:rPr>
      </w:pPr>
    </w:p>
    <w:p w:rsidR="002527C0" w:rsidRDefault="002527C0" w:rsidP="002527C0">
      <w:pPr>
        <w:rPr>
          <w:rFonts w:ascii="Arial" w:hAnsi="Arial" w:cs="Arial"/>
          <w:sz w:val="24"/>
          <w:szCs w:val="24"/>
          <w:lang w:val="mn-MN"/>
        </w:rPr>
      </w:pPr>
    </w:p>
    <w:p w:rsidR="002527C0" w:rsidRPr="002527C0" w:rsidRDefault="002527C0" w:rsidP="002527C0">
      <w:pPr>
        <w:tabs>
          <w:tab w:val="left" w:pos="1920"/>
        </w:tabs>
        <w:spacing w:after="0" w:line="240" w:lineRule="auto"/>
        <w:rPr>
          <w:rFonts w:ascii="Arial" w:eastAsia="Times New Roman" w:hAnsi="Arial" w:cs="Arial"/>
          <w:sz w:val="24"/>
          <w:szCs w:val="24"/>
          <w:lang w:val="mn-MN"/>
        </w:rPr>
      </w:pPr>
      <w:r>
        <w:rPr>
          <w:rFonts w:ascii="Arial" w:hAnsi="Arial" w:cs="Arial"/>
          <w:sz w:val="24"/>
          <w:szCs w:val="24"/>
          <w:lang w:val="mn-MN"/>
        </w:rPr>
        <w:tab/>
      </w:r>
      <w:r>
        <w:rPr>
          <w:rFonts w:ascii="Arial" w:eastAsia="Times New Roman" w:hAnsi="Arial" w:cs="Arial"/>
          <w:sz w:val="24"/>
          <w:szCs w:val="24"/>
          <w:lang w:val="mn-MN"/>
        </w:rPr>
        <w:t>ТАЙЛАНГ НЭГТГЭСЭН</w:t>
      </w:r>
      <w:r w:rsidRPr="002527C0">
        <w:rPr>
          <w:rFonts w:ascii="Arial" w:eastAsia="Times New Roman" w:hAnsi="Arial" w:cs="Arial"/>
          <w:sz w:val="24"/>
          <w:szCs w:val="24"/>
          <w:lang w:val="mn-MN"/>
        </w:rPr>
        <w:t>:</w:t>
      </w:r>
    </w:p>
    <w:p w:rsidR="002527C0" w:rsidRPr="002527C0" w:rsidRDefault="002527C0" w:rsidP="002527C0">
      <w:pPr>
        <w:tabs>
          <w:tab w:val="left" w:pos="1920"/>
        </w:tabs>
        <w:spacing w:after="0" w:line="240" w:lineRule="auto"/>
        <w:rPr>
          <w:rFonts w:ascii="Arial" w:eastAsia="Times New Roman" w:hAnsi="Arial" w:cs="Arial"/>
          <w:sz w:val="24"/>
          <w:szCs w:val="24"/>
          <w:lang w:val="mn-MN"/>
        </w:rPr>
      </w:pPr>
      <w:r w:rsidRPr="002527C0">
        <w:rPr>
          <w:rFonts w:ascii="Arial" w:eastAsia="Times New Roman" w:hAnsi="Arial" w:cs="Arial"/>
          <w:sz w:val="24"/>
          <w:szCs w:val="24"/>
          <w:lang w:val="mn-MN"/>
        </w:rPr>
        <w:t xml:space="preserve">                             МЭРГЭЖИЛТЭН                                 М.ЦОГЗОЛМАА</w:t>
      </w:r>
    </w:p>
    <w:p w:rsidR="002527C0" w:rsidRPr="002527C0" w:rsidRDefault="002527C0" w:rsidP="002527C0">
      <w:pPr>
        <w:spacing w:after="0" w:line="240" w:lineRule="auto"/>
        <w:ind w:left="360"/>
        <w:jc w:val="both"/>
        <w:rPr>
          <w:rFonts w:ascii="Arial" w:eastAsia="Calibri" w:hAnsi="Arial" w:cs="Arial"/>
          <w:color w:val="000000"/>
          <w:sz w:val="24"/>
          <w:szCs w:val="24"/>
          <w:lang w:val="mn-MN"/>
        </w:rPr>
      </w:pPr>
    </w:p>
    <w:p w:rsidR="002527C0" w:rsidRPr="002527C0" w:rsidRDefault="002527C0" w:rsidP="002527C0">
      <w:pPr>
        <w:tabs>
          <w:tab w:val="left" w:pos="2791"/>
        </w:tabs>
        <w:rPr>
          <w:rFonts w:ascii="Arial" w:eastAsia="Calibri" w:hAnsi="Arial" w:cs="Arial"/>
          <w:sz w:val="24"/>
          <w:szCs w:val="24"/>
          <w:lang w:val="mn-MN"/>
        </w:rPr>
      </w:pPr>
      <w:r w:rsidRPr="002527C0">
        <w:rPr>
          <w:rFonts w:ascii="Arial" w:eastAsia="Calibri" w:hAnsi="Arial" w:cs="Arial"/>
          <w:sz w:val="24"/>
          <w:szCs w:val="24"/>
          <w:lang w:val="mn-MN"/>
        </w:rPr>
        <w:tab/>
      </w:r>
    </w:p>
    <w:p w:rsidR="00C24630" w:rsidRPr="002527C0" w:rsidRDefault="00C24630" w:rsidP="002527C0">
      <w:pPr>
        <w:tabs>
          <w:tab w:val="left" w:pos="3150"/>
        </w:tabs>
        <w:rPr>
          <w:rFonts w:ascii="Arial" w:hAnsi="Arial" w:cs="Arial"/>
          <w:sz w:val="24"/>
          <w:szCs w:val="24"/>
          <w:lang w:val="mn-MN"/>
        </w:rPr>
      </w:pPr>
    </w:p>
    <w:sectPr w:rsidR="00C24630" w:rsidRPr="002527C0" w:rsidSect="00DF799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83"/>
    <w:rsid w:val="00021081"/>
    <w:rsid w:val="000C7BDC"/>
    <w:rsid w:val="000D1F61"/>
    <w:rsid w:val="000E0A5A"/>
    <w:rsid w:val="000E1DC5"/>
    <w:rsid w:val="00114368"/>
    <w:rsid w:val="001375D5"/>
    <w:rsid w:val="00144BB7"/>
    <w:rsid w:val="001518A6"/>
    <w:rsid w:val="001528C3"/>
    <w:rsid w:val="00171E90"/>
    <w:rsid w:val="001963F0"/>
    <w:rsid w:val="00207428"/>
    <w:rsid w:val="002202E6"/>
    <w:rsid w:val="00243C53"/>
    <w:rsid w:val="002454D7"/>
    <w:rsid w:val="00251E15"/>
    <w:rsid w:val="002527C0"/>
    <w:rsid w:val="0027616A"/>
    <w:rsid w:val="00276736"/>
    <w:rsid w:val="002F0895"/>
    <w:rsid w:val="003255DA"/>
    <w:rsid w:val="00335FE9"/>
    <w:rsid w:val="0040375E"/>
    <w:rsid w:val="004355FF"/>
    <w:rsid w:val="00477862"/>
    <w:rsid w:val="004F48B5"/>
    <w:rsid w:val="0074147F"/>
    <w:rsid w:val="007A74EE"/>
    <w:rsid w:val="0084214E"/>
    <w:rsid w:val="008E126D"/>
    <w:rsid w:val="009955B5"/>
    <w:rsid w:val="009A2AC9"/>
    <w:rsid w:val="00A02B79"/>
    <w:rsid w:val="00A126B2"/>
    <w:rsid w:val="00A412E5"/>
    <w:rsid w:val="00AC7678"/>
    <w:rsid w:val="00AF290D"/>
    <w:rsid w:val="00B127B2"/>
    <w:rsid w:val="00B8435D"/>
    <w:rsid w:val="00BB0B95"/>
    <w:rsid w:val="00C174A9"/>
    <w:rsid w:val="00C24630"/>
    <w:rsid w:val="00C77129"/>
    <w:rsid w:val="00D46486"/>
    <w:rsid w:val="00D86883"/>
    <w:rsid w:val="00DF799F"/>
    <w:rsid w:val="00E11E52"/>
    <w:rsid w:val="00EB415B"/>
    <w:rsid w:val="00F15189"/>
    <w:rsid w:val="00F92E1B"/>
    <w:rsid w:val="00FB4705"/>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b-marathon.ub.gov.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FA3E-1E67-43FE-B7C9-6E7DABD1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UPGRAYEDD</dc:creator>
  <cp:keywords/>
  <dc:description/>
  <cp:lastModifiedBy>UPGRAYEDD</cp:lastModifiedBy>
  <cp:revision>46</cp:revision>
  <dcterms:created xsi:type="dcterms:W3CDTF">2015-06-11T02:13:00Z</dcterms:created>
  <dcterms:modified xsi:type="dcterms:W3CDTF">2015-06-11T07:38:00Z</dcterms:modified>
</cp:coreProperties>
</file>